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C23F" w14:textId="0216DDA7" w:rsidR="003108C5" w:rsidRDefault="00782872" w:rsidP="009144AE">
      <w:pPr>
        <w:jc w:val="left"/>
      </w:pPr>
      <w:r>
        <w:rPr>
          <w:noProof/>
        </w:rPr>
        <w:drawing>
          <wp:inline distT="0" distB="0" distL="0" distR="0" wp14:anchorId="10025F14" wp14:editId="4606378A">
            <wp:extent cx="2314575" cy="3291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017" cy="33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D7F03" w14:textId="251DD1BF" w:rsidR="00782872" w:rsidRDefault="00782872" w:rsidP="009144AE">
      <w:pPr>
        <w:pStyle w:val="a9"/>
        <w:spacing w:line="0" w:lineRule="atLeast"/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9144AE">
        <w:rPr>
          <w:rFonts w:ascii="游ゴシック" w:eastAsia="游ゴシック" w:hAnsi="游ゴシック"/>
          <w:b/>
          <w:bCs/>
          <w:sz w:val="36"/>
          <w:szCs w:val="40"/>
        </w:rPr>
        <w:t>御注文フォーム</w:t>
      </w:r>
    </w:p>
    <w:p w14:paraId="627A7666" w14:textId="77777777" w:rsidR="009144AE" w:rsidRPr="009144AE" w:rsidRDefault="009144AE" w:rsidP="009144AE">
      <w:pPr>
        <w:pStyle w:val="a9"/>
        <w:spacing w:line="0" w:lineRule="atLeast"/>
        <w:jc w:val="center"/>
        <w:rPr>
          <w:rFonts w:ascii="游ゴシック" w:eastAsia="游ゴシック" w:hAnsi="游ゴシック"/>
          <w:b/>
          <w:bCs/>
          <w:sz w:val="22"/>
          <w:szCs w:val="24"/>
        </w:rPr>
      </w:pPr>
    </w:p>
    <w:tbl>
      <w:tblPr>
        <w:tblStyle w:val="a8"/>
        <w:tblW w:w="110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9"/>
        <w:gridCol w:w="1195"/>
        <w:gridCol w:w="5244"/>
        <w:gridCol w:w="2127"/>
        <w:gridCol w:w="992"/>
      </w:tblGrid>
      <w:tr w:rsidR="0028071F" w:rsidRPr="00AB79AB" w14:paraId="7241D9B6" w14:textId="77777777" w:rsidTr="00A640FC">
        <w:trPr>
          <w:trHeight w:val="390"/>
          <w:jc w:val="center"/>
        </w:trPr>
        <w:tc>
          <w:tcPr>
            <w:tcW w:w="1489" w:type="dxa"/>
            <w:shd w:val="clear" w:color="auto" w:fill="000000" w:themeFill="text1"/>
          </w:tcPr>
          <w:p w14:paraId="2262A330" w14:textId="4B81A23C" w:rsidR="0028071F" w:rsidRPr="00A547CA" w:rsidRDefault="00F351ED" w:rsidP="005942E3">
            <w:pPr>
              <w:pStyle w:val="1"/>
              <w:spacing w:line="24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製品</w:t>
            </w:r>
          </w:p>
        </w:tc>
        <w:tc>
          <w:tcPr>
            <w:tcW w:w="1195" w:type="dxa"/>
            <w:shd w:val="clear" w:color="auto" w:fill="000000" w:themeFill="text1"/>
          </w:tcPr>
          <w:p w14:paraId="46F9BE07" w14:textId="45BDA2D9" w:rsidR="0028071F" w:rsidRPr="00A547CA" w:rsidRDefault="00F351ED" w:rsidP="005942E3">
            <w:pPr>
              <w:pStyle w:val="1"/>
              <w:spacing w:line="24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サポート</w:t>
            </w:r>
          </w:p>
        </w:tc>
        <w:tc>
          <w:tcPr>
            <w:tcW w:w="5244" w:type="dxa"/>
            <w:shd w:val="clear" w:color="auto" w:fill="000000" w:themeFill="text1"/>
          </w:tcPr>
          <w:p w14:paraId="3D1B4054" w14:textId="256C2557" w:rsidR="0028071F" w:rsidRPr="00A547CA" w:rsidRDefault="0028071F" w:rsidP="005942E3">
            <w:pPr>
              <w:pStyle w:val="1"/>
              <w:spacing w:line="24" w:lineRule="auto"/>
              <w:ind w:rightChars="-73" w:right="-153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547CA"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製品名</w:t>
            </w:r>
            <w:r w:rsidR="00C53EFE"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・利用年数</w:t>
            </w:r>
          </w:p>
        </w:tc>
        <w:tc>
          <w:tcPr>
            <w:tcW w:w="2127" w:type="dxa"/>
            <w:shd w:val="clear" w:color="auto" w:fill="000000" w:themeFill="text1"/>
          </w:tcPr>
          <w:p w14:paraId="597FB2D3" w14:textId="2275ADB7" w:rsidR="0028071F" w:rsidRDefault="0028071F" w:rsidP="005942E3">
            <w:pPr>
              <w:pStyle w:val="1"/>
              <w:spacing w:line="24" w:lineRule="auto"/>
              <w:ind w:rightChars="-49" w:right="-103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1ライセンス</w:t>
            </w:r>
            <w:r w:rsidR="00C53EFE"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あたり</w:t>
            </w:r>
          </w:p>
        </w:tc>
        <w:tc>
          <w:tcPr>
            <w:tcW w:w="992" w:type="dxa"/>
            <w:shd w:val="clear" w:color="auto" w:fill="000000" w:themeFill="text1"/>
          </w:tcPr>
          <w:p w14:paraId="12FC4077" w14:textId="59E6F8CC" w:rsidR="0028071F" w:rsidRPr="00A547CA" w:rsidRDefault="00C53EFE" w:rsidP="005942E3">
            <w:pPr>
              <w:pStyle w:val="1"/>
              <w:spacing w:line="24" w:lineRule="auto"/>
              <w:ind w:rightChars="-52" w:right="-109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利用人数</w:t>
            </w:r>
          </w:p>
        </w:tc>
      </w:tr>
      <w:tr w:rsidR="0059776F" w:rsidRPr="00AB79AB" w14:paraId="09A7548A" w14:textId="77777777" w:rsidTr="009144AE">
        <w:trPr>
          <w:trHeight w:val="454"/>
          <w:jc w:val="center"/>
        </w:trPr>
        <w:tc>
          <w:tcPr>
            <w:tcW w:w="1489" w:type="dxa"/>
            <w:vMerge w:val="restart"/>
          </w:tcPr>
          <w:p w14:paraId="634A1C11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Ignite UI</w:t>
            </w:r>
          </w:p>
        </w:tc>
        <w:tc>
          <w:tcPr>
            <w:tcW w:w="1195" w:type="dxa"/>
            <w:vMerge w:val="restart"/>
          </w:tcPr>
          <w:p w14:paraId="5C49618A" w14:textId="57ED969F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riority</w:t>
            </w:r>
          </w:p>
        </w:tc>
        <w:tc>
          <w:tcPr>
            <w:tcW w:w="5244" w:type="dxa"/>
            <w:vAlign w:val="center"/>
          </w:tcPr>
          <w:p w14:paraId="2D23A93E" w14:textId="5860B451" w:rsidR="0059776F" w:rsidRPr="00A547CA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Ignite UI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</w:tcPr>
          <w:p w14:paraId="4C208D09" w14:textId="32EDABFE" w:rsidR="0059776F" w:rsidRPr="00A547CA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21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0,000円（税抜）</w:t>
            </w:r>
          </w:p>
        </w:tc>
        <w:tc>
          <w:tcPr>
            <w:tcW w:w="992" w:type="dxa"/>
            <w:vAlign w:val="center"/>
          </w:tcPr>
          <w:p w14:paraId="17CF601F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147F3E45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7362EC59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74B7F2B1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351217B5" w14:textId="0B14336A" w:rsidR="0059776F" w:rsidRPr="00CE5878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Ignite UI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2 year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</w:tcPr>
          <w:p w14:paraId="12243A85" w14:textId="7BE1405F" w:rsidR="0059776F" w:rsidRPr="00143CBA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39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0,000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vAlign w:val="center"/>
          </w:tcPr>
          <w:p w14:paraId="12E5C9E6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15FD5E87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70849C01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53E77418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2A61C262" w14:textId="72A8F33A" w:rsidR="0059776F" w:rsidRPr="00CE5878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Ignite UI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year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</w:tcPr>
          <w:p w14:paraId="036AF25C" w14:textId="1FF54469" w:rsidR="0059776F" w:rsidRPr="00844999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561,000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vAlign w:val="center"/>
          </w:tcPr>
          <w:p w14:paraId="38E07536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15F2AB9C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0AE357EC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 w:val="restart"/>
          </w:tcPr>
          <w:p w14:paraId="323431C8" w14:textId="03C7170A" w:rsidR="0059776F" w:rsidRPr="00143CBA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Standard</w:t>
            </w:r>
          </w:p>
        </w:tc>
        <w:tc>
          <w:tcPr>
            <w:tcW w:w="5244" w:type="dxa"/>
            <w:vAlign w:val="center"/>
          </w:tcPr>
          <w:p w14:paraId="4EB0B919" w14:textId="5C5A3E2A" w:rsidR="0059776F" w:rsidRPr="00143CBA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Ignite UI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</w:tcPr>
          <w:p w14:paraId="6CB9CF0B" w14:textId="0D0FAD33" w:rsidR="0059776F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15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0,000円（税抜）</w:t>
            </w:r>
          </w:p>
        </w:tc>
        <w:tc>
          <w:tcPr>
            <w:tcW w:w="992" w:type="dxa"/>
            <w:vAlign w:val="center"/>
          </w:tcPr>
          <w:p w14:paraId="2F48C678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0C0B4A86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19AE3420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548EF900" w14:textId="77777777" w:rsidR="0059776F" w:rsidRPr="00143CBA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4B1268CC" w14:textId="2D742C22" w:rsidR="0059776F" w:rsidRPr="00143CBA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Ignite UI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2 year Subscription</w:t>
            </w:r>
          </w:p>
        </w:tc>
        <w:tc>
          <w:tcPr>
            <w:tcW w:w="2127" w:type="dxa"/>
          </w:tcPr>
          <w:p w14:paraId="1C4B244A" w14:textId="5CCDED71" w:rsidR="0059776F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270,000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vAlign w:val="center"/>
          </w:tcPr>
          <w:p w14:paraId="09BBFDFB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7DD74068" w14:textId="77777777" w:rsidTr="009144AE">
        <w:trPr>
          <w:trHeight w:val="454"/>
          <w:jc w:val="center"/>
        </w:trPr>
        <w:tc>
          <w:tcPr>
            <w:tcW w:w="1489" w:type="dxa"/>
            <w:vMerge/>
            <w:tcBorders>
              <w:bottom w:val="single" w:sz="8" w:space="0" w:color="auto"/>
            </w:tcBorders>
          </w:tcPr>
          <w:p w14:paraId="28369CF8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  <w:tcBorders>
              <w:bottom w:val="single" w:sz="8" w:space="0" w:color="auto"/>
            </w:tcBorders>
          </w:tcPr>
          <w:p w14:paraId="127A44E1" w14:textId="77777777" w:rsidR="0059776F" w:rsidRPr="00143CBA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auto"/>
            </w:tcBorders>
            <w:vAlign w:val="center"/>
          </w:tcPr>
          <w:p w14:paraId="5230A8F7" w14:textId="631AE0C4" w:rsidR="0059776F" w:rsidRPr="00143CBA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Ignite UI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year Subscription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14:paraId="2FCEE186" w14:textId="192D9B71" w:rsidR="0059776F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81,000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EAEAAB2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4BD8F117" w14:textId="77777777" w:rsidTr="009144AE">
        <w:trPr>
          <w:trHeight w:val="454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668C945C" w14:textId="1155ADE6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App Builder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</w:tcBorders>
          </w:tcPr>
          <w:p w14:paraId="64BBE7F9" w14:textId="5D03A982" w:rsidR="0059776F" w:rsidRPr="00143CBA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riority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247C64" w14:textId="49663636" w:rsidR="0059776F" w:rsidRPr="00CE5878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App Builder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</w:tcPr>
          <w:p w14:paraId="24C4E28B" w14:textId="76F6EAF0" w:rsidR="0059776F" w:rsidRPr="00844999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240,000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33BCA6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0FB0608D" w14:textId="77777777" w:rsidTr="009144AE">
        <w:trPr>
          <w:trHeight w:val="454"/>
          <w:jc w:val="center"/>
        </w:trPr>
        <w:tc>
          <w:tcPr>
            <w:tcW w:w="1489" w:type="dxa"/>
            <w:vMerge/>
            <w:tcBorders>
              <w:top w:val="single" w:sz="4" w:space="0" w:color="auto"/>
            </w:tcBorders>
          </w:tcPr>
          <w:p w14:paraId="5CA5CF74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1BBA3297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601475A6" w14:textId="79FFB53C" w:rsidR="0059776F" w:rsidRPr="00A547CA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App Builder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2 year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BF23959" w14:textId="6F61F5B6" w:rsidR="0059776F" w:rsidRPr="00A547CA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444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8ECF37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795DA62D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7C74C674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41767E0C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26EE4A0D" w14:textId="0520675C" w:rsidR="0059776F" w:rsidRPr="00CE5878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App Builder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year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</w:tcPr>
          <w:p w14:paraId="1E9B9C95" w14:textId="78A2E82D" w:rsidR="0059776F" w:rsidRPr="00A547CA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639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vAlign w:val="center"/>
          </w:tcPr>
          <w:p w14:paraId="52D2BB06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60E1D1AC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18BCF3C0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 w:val="restart"/>
          </w:tcPr>
          <w:p w14:paraId="00CE9E8C" w14:textId="30FAE117" w:rsidR="0059776F" w:rsidRPr="00CE5878" w:rsidRDefault="0059776F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Standard</w:t>
            </w:r>
          </w:p>
        </w:tc>
        <w:tc>
          <w:tcPr>
            <w:tcW w:w="5244" w:type="dxa"/>
            <w:vAlign w:val="center"/>
          </w:tcPr>
          <w:p w14:paraId="23DFD9B4" w14:textId="5B75B864" w:rsidR="0059776F" w:rsidRPr="00CE5878" w:rsidRDefault="0059776F" w:rsidP="009144AE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App Builder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Subscription</w:t>
            </w:r>
          </w:p>
        </w:tc>
        <w:tc>
          <w:tcPr>
            <w:tcW w:w="2127" w:type="dxa"/>
          </w:tcPr>
          <w:p w14:paraId="5DAF96C5" w14:textId="2312D175" w:rsidR="0059776F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18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0,000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vAlign w:val="center"/>
          </w:tcPr>
          <w:p w14:paraId="3437EF3D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7D81AC08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52359D82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031B8F2A" w14:textId="77777777" w:rsidR="0059776F" w:rsidRPr="00A547CA" w:rsidRDefault="0059776F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6DE85EE3" w14:textId="52869515" w:rsidR="0059776F" w:rsidRPr="00A547CA" w:rsidRDefault="0059776F" w:rsidP="009144AE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App Builder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2 year Subscription</w:t>
            </w:r>
          </w:p>
        </w:tc>
        <w:tc>
          <w:tcPr>
            <w:tcW w:w="2127" w:type="dxa"/>
          </w:tcPr>
          <w:p w14:paraId="068D226E" w14:textId="7D69E9AD" w:rsidR="0059776F" w:rsidRPr="00A547CA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324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vAlign w:val="center"/>
          </w:tcPr>
          <w:p w14:paraId="6F6E8217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581A9F4A" w14:textId="77777777" w:rsidTr="009144AE">
        <w:trPr>
          <w:trHeight w:val="454"/>
          <w:jc w:val="center"/>
        </w:trPr>
        <w:tc>
          <w:tcPr>
            <w:tcW w:w="1489" w:type="dxa"/>
            <w:vMerge/>
            <w:tcBorders>
              <w:bottom w:val="single" w:sz="8" w:space="0" w:color="auto"/>
            </w:tcBorders>
          </w:tcPr>
          <w:p w14:paraId="72B19C86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  <w:tcBorders>
              <w:bottom w:val="single" w:sz="8" w:space="0" w:color="auto"/>
            </w:tcBorders>
          </w:tcPr>
          <w:p w14:paraId="3B9F2A8E" w14:textId="77777777" w:rsidR="0059776F" w:rsidRPr="00CE5878" w:rsidRDefault="0059776F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auto"/>
            </w:tcBorders>
            <w:vAlign w:val="center"/>
          </w:tcPr>
          <w:p w14:paraId="22CEB6FE" w14:textId="148C2690" w:rsidR="0059776F" w:rsidRPr="00CE5878" w:rsidRDefault="0059776F" w:rsidP="009144AE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App Builder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year Subscription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14:paraId="6F4F00EB" w14:textId="6E219DA3" w:rsidR="0059776F" w:rsidRPr="00A547CA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459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4E31E9F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2A705B50" w14:textId="77777777" w:rsidTr="009144AE">
        <w:trPr>
          <w:trHeight w:val="454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0146647E" w14:textId="11BFB7EA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Professional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</w:tcBorders>
          </w:tcPr>
          <w:p w14:paraId="2F911C34" w14:textId="7AE36251" w:rsidR="0059776F" w:rsidRPr="00143CBA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89F64A" w14:textId="4014AF33" w:rsidR="0059776F" w:rsidRPr="00CE5878" w:rsidRDefault="0059776F" w:rsidP="001264E6">
            <w:pPr>
              <w:tabs>
                <w:tab w:val="left" w:pos="5449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Professional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</w:tcPr>
          <w:p w14:paraId="3BBA376C" w14:textId="1ABBEC4C" w:rsidR="0059776F" w:rsidRPr="00844999" w:rsidRDefault="009144AE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23</w:t>
            </w:r>
            <w:r w:rsidR="0059776F">
              <w:rPr>
                <w:rFonts w:ascii="游ゴシック" w:eastAsia="游ゴシック" w:hAnsi="游ゴシック" w:cs="Arial"/>
                <w:b/>
                <w:bCs/>
                <w:szCs w:val="21"/>
              </w:rPr>
              <w:t>0,000</w:t>
            </w:r>
            <w:r w:rsidR="0059776F"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ECF498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57D8871A" w14:textId="77777777" w:rsidTr="009144AE">
        <w:trPr>
          <w:trHeight w:val="454"/>
          <w:jc w:val="center"/>
        </w:trPr>
        <w:tc>
          <w:tcPr>
            <w:tcW w:w="1489" w:type="dxa"/>
            <w:vMerge/>
            <w:tcBorders>
              <w:top w:val="single" w:sz="4" w:space="0" w:color="auto"/>
            </w:tcBorders>
          </w:tcPr>
          <w:p w14:paraId="336BDBB6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5C6857F9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4BD8B22D" w14:textId="6FD19725" w:rsidR="0059776F" w:rsidRPr="00A547CA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Professional 2 year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38591D" w14:textId="2B3DD2E4" w:rsidR="0059776F" w:rsidRPr="00A547CA" w:rsidRDefault="009144AE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426</w:t>
            </w:r>
            <w:r w:rsidR="0059776F"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BF9589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0AB71DE4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28C3E496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6EA63B6A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7E2516CB" w14:textId="7568E462" w:rsidR="0059776F" w:rsidRPr="00CE5878" w:rsidRDefault="0059776F" w:rsidP="009144AE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Professional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year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</w:tcPr>
          <w:p w14:paraId="6FE874CF" w14:textId="2FAE83A4" w:rsidR="0059776F" w:rsidRPr="00A547CA" w:rsidRDefault="009144AE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612</w:t>
            </w:r>
            <w:r w:rsidR="0059776F"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vAlign w:val="center"/>
          </w:tcPr>
          <w:p w14:paraId="43D62E32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717A1018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2E02729F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 w:val="restart"/>
          </w:tcPr>
          <w:p w14:paraId="5D11C731" w14:textId="46CC03E2" w:rsidR="0059776F" w:rsidRPr="00CE5878" w:rsidRDefault="0059776F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Standard</w:t>
            </w:r>
          </w:p>
        </w:tc>
        <w:tc>
          <w:tcPr>
            <w:tcW w:w="5244" w:type="dxa"/>
            <w:vAlign w:val="center"/>
          </w:tcPr>
          <w:p w14:paraId="2EF3F97B" w14:textId="79269EB9" w:rsidR="0059776F" w:rsidRPr="00CE5878" w:rsidRDefault="0059776F" w:rsidP="009144AE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Professional Subscription</w:t>
            </w:r>
          </w:p>
        </w:tc>
        <w:tc>
          <w:tcPr>
            <w:tcW w:w="2127" w:type="dxa"/>
          </w:tcPr>
          <w:p w14:paraId="60B6B49B" w14:textId="340D3CCD" w:rsidR="0059776F" w:rsidRDefault="0059776F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1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70,000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vAlign w:val="center"/>
          </w:tcPr>
          <w:p w14:paraId="5C3B7EBD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73B36BA4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72C85716" w14:textId="77777777" w:rsidR="0059776F" w:rsidRPr="00CE5878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1D3CAA45" w14:textId="77777777" w:rsidR="0059776F" w:rsidRPr="00A547CA" w:rsidRDefault="0059776F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0AC1D644" w14:textId="07F9D509" w:rsidR="0059776F" w:rsidRPr="00A547CA" w:rsidRDefault="0059776F" w:rsidP="009144AE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>Professional 2 year Subscription</w:t>
            </w:r>
          </w:p>
        </w:tc>
        <w:tc>
          <w:tcPr>
            <w:tcW w:w="2127" w:type="dxa"/>
          </w:tcPr>
          <w:p w14:paraId="49459823" w14:textId="05F50917" w:rsidR="0059776F" w:rsidRPr="00A547CA" w:rsidRDefault="009144AE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306</w:t>
            </w:r>
            <w:r w:rsidR="0059776F"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vAlign w:val="center"/>
          </w:tcPr>
          <w:p w14:paraId="0DEA61B7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776F" w:rsidRPr="00AB79AB" w14:paraId="0B16C9E4" w14:textId="77777777" w:rsidTr="009144AE">
        <w:trPr>
          <w:trHeight w:val="454"/>
          <w:jc w:val="center"/>
        </w:trPr>
        <w:tc>
          <w:tcPr>
            <w:tcW w:w="1489" w:type="dxa"/>
            <w:vMerge/>
            <w:tcBorders>
              <w:bottom w:val="single" w:sz="8" w:space="0" w:color="auto"/>
            </w:tcBorders>
          </w:tcPr>
          <w:p w14:paraId="45355B54" w14:textId="77777777" w:rsidR="0059776F" w:rsidRDefault="0059776F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  <w:tcBorders>
              <w:bottom w:val="single" w:sz="8" w:space="0" w:color="auto"/>
            </w:tcBorders>
          </w:tcPr>
          <w:p w14:paraId="7333B5C0" w14:textId="77777777" w:rsidR="0059776F" w:rsidRPr="00CE5878" w:rsidRDefault="0059776F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auto"/>
            </w:tcBorders>
            <w:vAlign w:val="center"/>
          </w:tcPr>
          <w:p w14:paraId="2AFD7CF5" w14:textId="2333440E" w:rsidR="0059776F" w:rsidRPr="00CE5878" w:rsidRDefault="0059776F" w:rsidP="009144AE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Professional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 w:rsidRPr="00CE5878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year Subscription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14:paraId="59AF9BDE" w14:textId="600A3614" w:rsidR="0059776F" w:rsidRPr="00A547CA" w:rsidRDefault="009144AE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432</w:t>
            </w:r>
            <w:r w:rsidR="0059776F"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0FB7DD2" w14:textId="77777777" w:rsidR="0059776F" w:rsidRPr="00A547CA" w:rsidRDefault="0059776F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42E3" w:rsidRPr="00AB79AB" w14:paraId="06CC143F" w14:textId="77777777" w:rsidTr="009144AE">
        <w:trPr>
          <w:trHeight w:val="454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1ED55C77" w14:textId="08A44BAE" w:rsidR="005942E3" w:rsidRDefault="005942E3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Ultimate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</w:tcBorders>
          </w:tcPr>
          <w:p w14:paraId="55F8E5DB" w14:textId="675C2C75" w:rsidR="005942E3" w:rsidRPr="00143CBA" w:rsidRDefault="005942E3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4903FD" w14:textId="7B0477D7" w:rsidR="005942E3" w:rsidRPr="00143CBA" w:rsidRDefault="005942E3" w:rsidP="005942E3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Ultimate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</w:tcPr>
          <w:p w14:paraId="5E2AFB0B" w14:textId="5336E2CB" w:rsidR="005942E3" w:rsidRDefault="005942E3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310,000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EDB1D5" w14:textId="77777777" w:rsidR="005942E3" w:rsidRPr="00A547CA" w:rsidRDefault="005942E3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42E3" w:rsidRPr="00AB79AB" w14:paraId="42830153" w14:textId="77777777" w:rsidTr="009144AE">
        <w:trPr>
          <w:trHeight w:val="454"/>
          <w:jc w:val="center"/>
        </w:trPr>
        <w:tc>
          <w:tcPr>
            <w:tcW w:w="1489" w:type="dxa"/>
            <w:vMerge/>
            <w:tcBorders>
              <w:top w:val="single" w:sz="4" w:space="0" w:color="auto"/>
            </w:tcBorders>
          </w:tcPr>
          <w:p w14:paraId="5E315C86" w14:textId="77777777" w:rsidR="005942E3" w:rsidRDefault="005942E3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5E94E698" w14:textId="77777777" w:rsidR="005942E3" w:rsidRPr="00143CBA" w:rsidRDefault="005942E3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26B75DE4" w14:textId="70D142C5" w:rsidR="005942E3" w:rsidRPr="00143CBA" w:rsidRDefault="005942E3" w:rsidP="005942E3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Ultimate 2 year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399CC2B" w14:textId="618332B6" w:rsidR="005942E3" w:rsidRDefault="005942E3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570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E3A6D62" w14:textId="77777777" w:rsidR="005942E3" w:rsidRPr="00A547CA" w:rsidRDefault="005942E3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42E3" w:rsidRPr="00AB79AB" w14:paraId="574C4EF8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36D693E3" w14:textId="77777777" w:rsidR="005942E3" w:rsidRDefault="005942E3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10AD89CC" w14:textId="77777777" w:rsidR="005942E3" w:rsidRPr="00143CBA" w:rsidRDefault="005942E3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60F430EC" w14:textId="54DC455D" w:rsidR="005942E3" w:rsidRPr="00143CBA" w:rsidRDefault="005942E3" w:rsidP="005942E3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Ultimate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year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Priority Support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Subscription</w:t>
            </w:r>
          </w:p>
        </w:tc>
        <w:tc>
          <w:tcPr>
            <w:tcW w:w="2127" w:type="dxa"/>
          </w:tcPr>
          <w:p w14:paraId="1305B630" w14:textId="295BF5E2" w:rsidR="005942E3" w:rsidRDefault="005942E3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816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vAlign w:val="center"/>
          </w:tcPr>
          <w:p w14:paraId="5D2B0ADB" w14:textId="77777777" w:rsidR="005942E3" w:rsidRPr="00A547CA" w:rsidRDefault="005942E3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42E3" w:rsidRPr="00AB79AB" w14:paraId="2990E16B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257E7103" w14:textId="77777777" w:rsidR="005942E3" w:rsidRDefault="005942E3" w:rsidP="001264E6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 w:val="restart"/>
          </w:tcPr>
          <w:p w14:paraId="569B2A57" w14:textId="4473B361" w:rsidR="005942E3" w:rsidRPr="00143CBA" w:rsidRDefault="005942E3" w:rsidP="001264E6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Standard</w:t>
            </w:r>
          </w:p>
        </w:tc>
        <w:tc>
          <w:tcPr>
            <w:tcW w:w="5244" w:type="dxa"/>
            <w:vAlign w:val="center"/>
          </w:tcPr>
          <w:p w14:paraId="7EC24FA9" w14:textId="60B1F650" w:rsidR="005942E3" w:rsidRPr="00143CBA" w:rsidRDefault="005942E3" w:rsidP="005942E3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Ultimate Subscription</w:t>
            </w:r>
          </w:p>
        </w:tc>
        <w:tc>
          <w:tcPr>
            <w:tcW w:w="2127" w:type="dxa"/>
          </w:tcPr>
          <w:p w14:paraId="7F7702D9" w14:textId="4DF4F709" w:rsidR="005942E3" w:rsidRDefault="005942E3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2</w:t>
            </w: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50,000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円（税抜）</w:t>
            </w:r>
          </w:p>
        </w:tc>
        <w:tc>
          <w:tcPr>
            <w:tcW w:w="992" w:type="dxa"/>
            <w:vAlign w:val="center"/>
          </w:tcPr>
          <w:p w14:paraId="13B533CC" w14:textId="77777777" w:rsidR="005942E3" w:rsidRPr="00A547CA" w:rsidRDefault="005942E3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42E3" w:rsidRPr="00AB79AB" w14:paraId="71A82BDD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36248436" w14:textId="77777777" w:rsidR="005942E3" w:rsidRDefault="005942E3" w:rsidP="005942E3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30664891" w14:textId="77777777" w:rsidR="005942E3" w:rsidRPr="00143CBA" w:rsidRDefault="005942E3" w:rsidP="005942E3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31F0EA41" w14:textId="7FACA168" w:rsidR="005942E3" w:rsidRPr="00143CBA" w:rsidRDefault="005942E3" w:rsidP="005942E3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>Ultimate 2 year Subscription</w:t>
            </w:r>
          </w:p>
        </w:tc>
        <w:tc>
          <w:tcPr>
            <w:tcW w:w="2127" w:type="dxa"/>
          </w:tcPr>
          <w:p w14:paraId="025782E7" w14:textId="307A6D1E" w:rsidR="005942E3" w:rsidRDefault="005942E3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450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vAlign w:val="center"/>
          </w:tcPr>
          <w:p w14:paraId="72458FBD" w14:textId="77777777" w:rsidR="005942E3" w:rsidRPr="00A547CA" w:rsidRDefault="005942E3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42E3" w:rsidRPr="00AB79AB" w14:paraId="1CDBABEC" w14:textId="77777777" w:rsidTr="009144AE">
        <w:trPr>
          <w:trHeight w:val="454"/>
          <w:jc w:val="center"/>
        </w:trPr>
        <w:tc>
          <w:tcPr>
            <w:tcW w:w="1489" w:type="dxa"/>
            <w:vMerge/>
          </w:tcPr>
          <w:p w14:paraId="5BA7A4E9" w14:textId="77777777" w:rsidR="005942E3" w:rsidRDefault="005942E3" w:rsidP="005942E3">
            <w:pPr>
              <w:tabs>
                <w:tab w:val="left" w:pos="5449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1195" w:type="dxa"/>
            <w:vMerge/>
          </w:tcPr>
          <w:p w14:paraId="54AE9F28" w14:textId="77777777" w:rsidR="005942E3" w:rsidRPr="00143CBA" w:rsidRDefault="005942E3" w:rsidP="005942E3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496E6093" w14:textId="04E04ADD" w:rsidR="005942E3" w:rsidRPr="00143CBA" w:rsidRDefault="005942E3" w:rsidP="005942E3">
            <w:pPr>
              <w:tabs>
                <w:tab w:val="left" w:pos="4575"/>
              </w:tabs>
              <w:jc w:val="left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Ultimate </w:t>
            </w:r>
            <w:r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3</w:t>
            </w:r>
            <w:r w:rsidRPr="00143CBA">
              <w:rPr>
                <w:rFonts w:ascii="游ゴシック" w:eastAsia="游ゴシック" w:hAnsi="游ゴシック" w:cs="Arial"/>
                <w:b/>
                <w:bCs/>
                <w:szCs w:val="21"/>
              </w:rPr>
              <w:t xml:space="preserve"> year Subscription</w:t>
            </w:r>
          </w:p>
        </w:tc>
        <w:tc>
          <w:tcPr>
            <w:tcW w:w="2127" w:type="dxa"/>
          </w:tcPr>
          <w:p w14:paraId="2A7BD0C1" w14:textId="5EB97393" w:rsidR="005942E3" w:rsidRDefault="005942E3" w:rsidP="001264E6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/>
                <w:b/>
                <w:bCs/>
                <w:szCs w:val="21"/>
              </w:rPr>
              <w:t>636</w:t>
            </w:r>
            <w:r w:rsidRPr="00844999">
              <w:rPr>
                <w:rFonts w:ascii="游ゴシック" w:eastAsia="游ゴシック" w:hAnsi="游ゴシック" w:cs="Arial"/>
                <w:b/>
                <w:bCs/>
                <w:szCs w:val="21"/>
              </w:rPr>
              <w:t>,000円（税抜）</w:t>
            </w:r>
          </w:p>
        </w:tc>
        <w:tc>
          <w:tcPr>
            <w:tcW w:w="992" w:type="dxa"/>
            <w:vAlign w:val="center"/>
          </w:tcPr>
          <w:p w14:paraId="6B043E6C" w14:textId="77777777" w:rsidR="005942E3" w:rsidRPr="00A547CA" w:rsidRDefault="005942E3" w:rsidP="005942E3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</w:p>
        </w:tc>
      </w:tr>
      <w:tr w:rsidR="005942E3" w:rsidRPr="00AB79AB" w14:paraId="460B3817" w14:textId="77777777" w:rsidTr="009144AE">
        <w:trPr>
          <w:trHeight w:val="395"/>
          <w:jc w:val="center"/>
        </w:trPr>
        <w:tc>
          <w:tcPr>
            <w:tcW w:w="11047" w:type="dxa"/>
            <w:gridSpan w:val="5"/>
            <w:vAlign w:val="bottom"/>
          </w:tcPr>
          <w:p w14:paraId="12C6FABF" w14:textId="406C9A8E" w:rsidR="00C53EFE" w:rsidRDefault="00C53EFE" w:rsidP="00C53EFE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color w:val="4472C4" w:themeColor="accent1"/>
                <w:sz w:val="18"/>
                <w:szCs w:val="18"/>
              </w:rPr>
            </w:pPr>
            <w:r>
              <w:rPr>
                <w:rFonts w:ascii="游ゴシック" w:eastAsia="游ゴシック" w:hAnsi="游ゴシック" w:cs="Arial" w:hint="eastAsia"/>
                <w:color w:val="5B9BD5" w:themeColor="accent5"/>
                <w:sz w:val="18"/>
                <w:szCs w:val="18"/>
              </w:rPr>
              <w:t>ご</w:t>
            </w:r>
            <w:r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希望の製品・サポート・</w:t>
            </w:r>
            <w:r w:rsidR="00525005"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利用</w:t>
            </w:r>
            <w:r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年数をご選択</w:t>
            </w:r>
            <w:r w:rsidR="00970986"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いただき、ご利用開発者さまの人数を記載してください。</w:t>
            </w:r>
            <w:r>
              <w:rPr>
                <w:rFonts w:ascii="游ゴシック" w:eastAsia="游ゴシック" w:hAnsi="游ゴシック" w:cs="Arial"/>
                <w:color w:val="4472C4" w:themeColor="accent1"/>
                <w:sz w:val="18"/>
                <w:szCs w:val="18"/>
              </w:rPr>
              <w:br/>
            </w:r>
            <w:r w:rsidR="00525005"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利用年数に関して、</w:t>
            </w:r>
            <w:r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3年より長いご契約形態も可能で</w:t>
            </w:r>
            <w:r w:rsidR="00525005"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あり、</w:t>
            </w:r>
            <w:r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その場合1年あたりが割安となります。</w:t>
            </w:r>
            <w:r w:rsidR="00525005">
              <w:rPr>
                <w:rFonts w:ascii="游ゴシック" w:eastAsia="游ゴシック" w:hAnsi="游ゴシック" w:cs="Arial" w:hint="eastAsia"/>
                <w:color w:val="4472C4" w:themeColor="accent1"/>
                <w:sz w:val="18"/>
                <w:szCs w:val="18"/>
              </w:rPr>
              <w:t>ご希望の場合ご相談ください。</w:t>
            </w:r>
          </w:p>
          <w:p w14:paraId="77C119E4" w14:textId="768E39EA" w:rsidR="005942E3" w:rsidRPr="00A547CA" w:rsidRDefault="00C53EFE" w:rsidP="00C53EFE">
            <w:pPr>
              <w:tabs>
                <w:tab w:val="left" w:pos="5449"/>
              </w:tabs>
              <w:jc w:val="center"/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color w:val="4472C4" w:themeColor="accent1"/>
                <w:kern w:val="0"/>
                <w:sz w:val="18"/>
                <w:szCs w:val="18"/>
              </w:rPr>
              <w:t xml:space="preserve">注文書送付先、およびご質問は営業部 </w:t>
            </w:r>
            <w:hyperlink r:id="rId12" w:history="1">
              <w:r>
                <w:rPr>
                  <w:rStyle w:val="a7"/>
                  <w:rFonts w:ascii="游ゴシック" w:eastAsia="游ゴシック" w:hAnsi="游ゴシック" w:cs="Arial" w:hint="eastAsia"/>
                  <w:kern w:val="0"/>
                  <w:sz w:val="18"/>
                  <w:szCs w:val="18"/>
                </w:rPr>
                <w:t>JapanSalesGroup@infragistics.com</w:t>
              </w:r>
            </w:hyperlink>
            <w:r>
              <w:rPr>
                <w:rFonts w:ascii="游ゴシック" w:eastAsia="游ゴシック" w:hAnsi="游ゴシック" w:cs="Arial" w:hint="eastAsia"/>
                <w:color w:val="4472C4" w:themeColor="accent1"/>
                <w:kern w:val="0"/>
                <w:sz w:val="18"/>
                <w:szCs w:val="18"/>
              </w:rPr>
              <w:t xml:space="preserve"> までお願いいたします。</w:t>
            </w:r>
          </w:p>
        </w:tc>
      </w:tr>
    </w:tbl>
    <w:p w14:paraId="3EE8DBEF" w14:textId="377D395C" w:rsidR="0028071F" w:rsidRDefault="0028071F" w:rsidP="009144AE">
      <w:pPr>
        <w:widowControl/>
        <w:jc w:val="left"/>
        <w:rPr>
          <w:rFonts w:ascii="游ゴシック" w:eastAsia="游ゴシック" w:hAnsi="游ゴシック" w:cs="Arial"/>
          <w:sz w:val="12"/>
          <w:szCs w:val="12"/>
        </w:rPr>
      </w:pPr>
    </w:p>
    <w:p w14:paraId="65E41657" w14:textId="6DF06429" w:rsidR="009144AE" w:rsidRDefault="009144AE">
      <w:pPr>
        <w:widowControl/>
        <w:jc w:val="left"/>
        <w:rPr>
          <w:rFonts w:ascii="游ゴシック" w:eastAsia="游ゴシック" w:hAnsi="游ゴシック" w:cs="Arial"/>
          <w:sz w:val="12"/>
          <w:szCs w:val="12"/>
        </w:rPr>
      </w:pPr>
      <w:r>
        <w:rPr>
          <w:rFonts w:ascii="游ゴシック" w:eastAsia="游ゴシック" w:hAnsi="游ゴシック" w:cs="Arial"/>
          <w:sz w:val="12"/>
          <w:szCs w:val="12"/>
        </w:rPr>
        <w:br w:type="page"/>
      </w:r>
    </w:p>
    <w:p w14:paraId="3A3F70DB" w14:textId="77777777" w:rsidR="0028071F" w:rsidRDefault="0028071F" w:rsidP="009144AE">
      <w:pPr>
        <w:tabs>
          <w:tab w:val="left" w:pos="4820"/>
          <w:tab w:val="left" w:pos="9110"/>
          <w:tab w:val="right" w:pos="10148"/>
        </w:tabs>
        <w:spacing w:line="0" w:lineRule="atLeast"/>
        <w:ind w:right="-22"/>
        <w:jc w:val="left"/>
        <w:rPr>
          <w:rFonts w:ascii="游ゴシック" w:eastAsia="游ゴシック" w:hAnsi="游ゴシック" w:cs="Arial"/>
          <w:sz w:val="12"/>
          <w:szCs w:val="12"/>
        </w:rPr>
      </w:pPr>
    </w:p>
    <w:p w14:paraId="21EE9135" w14:textId="77777777" w:rsidR="009144AE" w:rsidRDefault="009144AE" w:rsidP="009144AE">
      <w:pPr>
        <w:tabs>
          <w:tab w:val="left" w:pos="4820"/>
          <w:tab w:val="left" w:pos="9110"/>
          <w:tab w:val="right" w:pos="10148"/>
        </w:tabs>
        <w:spacing w:line="0" w:lineRule="atLeast"/>
        <w:ind w:right="-22"/>
        <w:jc w:val="left"/>
        <w:rPr>
          <w:rFonts w:ascii="游ゴシック" w:eastAsia="游ゴシック" w:hAnsi="游ゴシック" w:cs="Arial"/>
          <w:sz w:val="12"/>
          <w:szCs w:val="12"/>
        </w:rPr>
      </w:pPr>
    </w:p>
    <w:p w14:paraId="76BC2056" w14:textId="77777777" w:rsidR="009144AE" w:rsidRPr="0028071F" w:rsidRDefault="009144AE" w:rsidP="009144AE">
      <w:pPr>
        <w:tabs>
          <w:tab w:val="left" w:pos="4820"/>
          <w:tab w:val="left" w:pos="9110"/>
          <w:tab w:val="right" w:pos="10148"/>
        </w:tabs>
        <w:spacing w:line="0" w:lineRule="atLeast"/>
        <w:ind w:right="-22"/>
        <w:jc w:val="left"/>
        <w:rPr>
          <w:rFonts w:ascii="游ゴシック" w:eastAsia="游ゴシック" w:hAnsi="游ゴシック" w:cs="Arial"/>
          <w:sz w:val="12"/>
          <w:szCs w:val="1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9"/>
        <w:gridCol w:w="15"/>
        <w:gridCol w:w="5618"/>
      </w:tblGrid>
      <w:tr w:rsidR="0015757B" w:rsidRPr="001D4F36" w14:paraId="6CF707ED" w14:textId="77777777" w:rsidTr="009144AE">
        <w:trPr>
          <w:trHeight w:val="360"/>
          <w:jc w:val="center"/>
        </w:trPr>
        <w:tc>
          <w:tcPr>
            <w:tcW w:w="11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D0D0D"/>
          </w:tcPr>
          <w:p w14:paraId="68785F90" w14:textId="4D77879A" w:rsidR="0015757B" w:rsidRPr="005F6E15" w:rsidRDefault="0028071F" w:rsidP="009144AE">
            <w:pPr>
              <w:spacing w:line="0" w:lineRule="atLeast"/>
              <w:ind w:left="10"/>
              <w:jc w:val="left"/>
              <w:rPr>
                <w:rFonts w:ascii="游ゴシック" w:eastAsia="游ゴシック" w:hAnsi="游ゴシック" w:cs="Arial"/>
                <w:b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b/>
                <w:szCs w:val="21"/>
              </w:rPr>
              <w:t>お客さま</w:t>
            </w:r>
            <w:r w:rsidR="0015757B" w:rsidRPr="005F6E15">
              <w:rPr>
                <w:rFonts w:ascii="游ゴシック" w:eastAsia="游ゴシック" w:hAnsi="游ゴシック" w:cs="Arial"/>
                <w:b/>
                <w:szCs w:val="21"/>
              </w:rPr>
              <w:t>情報</w:t>
            </w:r>
          </w:p>
        </w:tc>
      </w:tr>
      <w:tr w:rsidR="0015757B" w:rsidRPr="001D4F36" w14:paraId="653066BE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16"/>
          <w:jc w:val="center"/>
        </w:trPr>
        <w:tc>
          <w:tcPr>
            <w:tcW w:w="542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F80F86" w14:textId="77777777" w:rsidR="0015757B" w:rsidRPr="00011DF4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20"/>
                <w:szCs w:val="20"/>
              </w:rPr>
            </w:pPr>
            <w:r w:rsidRPr="00011DF4">
              <w:rPr>
                <w:rFonts w:ascii="游ゴシック" w:eastAsia="游ゴシック" w:hAnsi="游ゴシック" w:cs="Arial"/>
                <w:b/>
                <w:sz w:val="20"/>
                <w:szCs w:val="20"/>
              </w:rPr>
              <w:t>ご注文日：</w:t>
            </w:r>
            <w:r w:rsidRPr="00011DF4">
              <w:rPr>
                <w:rFonts w:ascii="游ゴシック" w:eastAsia="游ゴシック" w:hAnsi="游ゴシック" w:cs="Arial" w:hint="eastAsia"/>
                <w:b/>
                <w:sz w:val="20"/>
                <w:szCs w:val="20"/>
              </w:rPr>
              <w:t xml:space="preserve"> </w:t>
            </w:r>
            <w:r w:rsidRPr="00011DF4">
              <w:rPr>
                <w:rFonts w:ascii="游ゴシック" w:eastAsia="游ゴシック" w:hAnsi="游ゴシック" w:cs="Arial"/>
                <w:b/>
                <w:sz w:val="20"/>
                <w:szCs w:val="20"/>
              </w:rPr>
              <w:t xml:space="preserve">    年 　 　月 　　　日</w:t>
            </w:r>
          </w:p>
        </w:tc>
        <w:tc>
          <w:tcPr>
            <w:tcW w:w="5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786E68" w14:textId="77777777" w:rsidR="0015757B" w:rsidRPr="00011DF4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20"/>
                <w:szCs w:val="20"/>
              </w:rPr>
            </w:pPr>
            <w:r w:rsidRPr="00011DF4">
              <w:rPr>
                <w:rFonts w:ascii="游ゴシック" w:eastAsia="游ゴシック" w:hAnsi="游ゴシック" w:cs="Arial"/>
                <w:b/>
                <w:sz w:val="20"/>
                <w:szCs w:val="20"/>
              </w:rPr>
              <w:t>お支払予定日：</w:t>
            </w:r>
            <w:r w:rsidRPr="00011DF4">
              <w:rPr>
                <w:rFonts w:ascii="游ゴシック" w:eastAsia="游ゴシック" w:hAnsi="游ゴシック" w:cs="Arial" w:hint="eastAsia"/>
                <w:b/>
                <w:sz w:val="20"/>
                <w:szCs w:val="20"/>
              </w:rPr>
              <w:t xml:space="preserve"> </w:t>
            </w:r>
            <w:r w:rsidRPr="00011DF4">
              <w:rPr>
                <w:rFonts w:ascii="游ゴシック" w:eastAsia="游ゴシック" w:hAnsi="游ゴシック" w:cs="Arial"/>
                <w:b/>
                <w:sz w:val="20"/>
                <w:szCs w:val="20"/>
              </w:rPr>
              <w:t xml:space="preserve">    年　　  月　</w:t>
            </w:r>
            <w:r w:rsidRPr="00011DF4">
              <w:rPr>
                <w:rFonts w:ascii="游ゴシック" w:eastAsia="游ゴシック" w:hAnsi="游ゴシック" w:cs="Arial" w:hint="eastAsia"/>
                <w:b/>
                <w:sz w:val="20"/>
                <w:szCs w:val="20"/>
              </w:rPr>
              <w:t xml:space="preserve"> </w:t>
            </w:r>
            <w:r w:rsidRPr="00011DF4">
              <w:rPr>
                <w:rFonts w:ascii="游ゴシック" w:eastAsia="游ゴシック" w:hAnsi="游ゴシック" w:cs="Arial"/>
                <w:b/>
                <w:sz w:val="20"/>
                <w:szCs w:val="20"/>
              </w:rPr>
              <w:t xml:space="preserve">  日</w:t>
            </w:r>
          </w:p>
        </w:tc>
      </w:tr>
      <w:tr w:rsidR="0015757B" w:rsidRPr="001D4F36" w14:paraId="669BEE12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16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CE2747F" w14:textId="77777777" w:rsidR="0015757B" w:rsidRPr="00011DF4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Arial" w:hint="eastAsia"/>
                <w:b/>
                <w:sz w:val="20"/>
                <w:szCs w:val="20"/>
              </w:rPr>
              <w:t>製品ご利用開始希望日</w:t>
            </w:r>
            <w:r w:rsidRPr="00FE67C2">
              <w:rPr>
                <w:rFonts w:ascii="游ゴシック" w:eastAsia="游ゴシック" w:hAnsi="游ゴシック" w:cs="Arial" w:hint="eastAsia"/>
                <w:b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cs="Arial" w:hint="eastAsia"/>
                <w:b/>
                <w:sz w:val="16"/>
                <w:szCs w:val="16"/>
              </w:rPr>
              <w:t>※</w:t>
            </w:r>
            <w:r w:rsidRPr="00FE67C2">
              <w:rPr>
                <w:rFonts w:ascii="游ゴシック" w:eastAsia="游ゴシック" w:hAnsi="游ゴシック" w:cs="Arial" w:hint="eastAsia"/>
                <w:b/>
                <w:sz w:val="16"/>
                <w:szCs w:val="16"/>
              </w:rPr>
              <w:t>任意</w:t>
            </w:r>
            <w:r w:rsidRPr="00FE67C2">
              <w:rPr>
                <w:rFonts w:ascii="游ゴシック" w:eastAsia="游ゴシック" w:hAnsi="游ゴシック" w:cs="Arial"/>
                <w:b/>
                <w:sz w:val="16"/>
                <w:szCs w:val="16"/>
              </w:rPr>
              <w:t>)</w:t>
            </w:r>
            <w:r>
              <w:rPr>
                <w:rFonts w:ascii="游ゴシック" w:eastAsia="游ゴシック" w:hAnsi="游ゴシック" w:cs="Arial" w:hint="eastAsia"/>
                <w:b/>
                <w:sz w:val="20"/>
                <w:szCs w:val="20"/>
              </w:rPr>
              <w:t>：　　　年　　　月　　　日</w:t>
            </w:r>
          </w:p>
        </w:tc>
      </w:tr>
      <w:tr w:rsidR="0015757B" w:rsidRPr="001D4F36" w14:paraId="0486DD0C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1"/>
          <w:jc w:val="center"/>
        </w:trPr>
        <w:tc>
          <w:tcPr>
            <w:tcW w:w="1104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922C0" w14:textId="5A0E582F" w:rsidR="0015757B" w:rsidRPr="005F6E15" w:rsidRDefault="0015757B" w:rsidP="009144AE">
            <w:pPr>
              <w:jc w:val="left"/>
              <w:rPr>
                <w:rFonts w:ascii="游ゴシック" w:eastAsia="游ゴシック" w:hAnsi="游ゴシック" w:cs="Arial"/>
                <w:sz w:val="22"/>
              </w:rPr>
            </w:pPr>
            <w:r w:rsidRPr="005F6E15">
              <w:rPr>
                <w:rFonts w:ascii="游ゴシック" w:eastAsia="游ゴシック" w:hAnsi="游ゴシック" w:cs="Arial"/>
                <w:sz w:val="16"/>
                <w:szCs w:val="16"/>
              </w:rPr>
              <w:t>フリガナ</w:t>
            </w:r>
          </w:p>
        </w:tc>
      </w:tr>
      <w:tr w:rsidR="0015757B" w:rsidRPr="00E70693" w14:paraId="15F06718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47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AB8CD" w14:textId="77777777" w:rsidR="0015757B" w:rsidRPr="00BB1A48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20"/>
                <w:szCs w:val="20"/>
              </w:rPr>
            </w:pPr>
            <w:r w:rsidRPr="00011DF4">
              <w:rPr>
                <w:rFonts w:ascii="游ゴシック" w:eastAsia="游ゴシック" w:hAnsi="游ゴシック" w:cs="Arial"/>
                <w:b/>
                <w:sz w:val="20"/>
                <w:szCs w:val="20"/>
              </w:rPr>
              <w:t>会社名：</w:t>
            </w:r>
          </w:p>
        </w:tc>
      </w:tr>
      <w:tr w:rsidR="0015757B" w:rsidRPr="005F6E15" w14:paraId="69F14C63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01"/>
          <w:jc w:val="center"/>
        </w:trPr>
        <w:tc>
          <w:tcPr>
            <w:tcW w:w="1104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FB64C" w14:textId="7359F423" w:rsidR="0015757B" w:rsidRPr="005F6E15" w:rsidRDefault="0015757B" w:rsidP="009144AE">
            <w:pPr>
              <w:jc w:val="left"/>
              <w:rPr>
                <w:rFonts w:ascii="游ゴシック" w:eastAsia="游ゴシック" w:hAnsi="游ゴシック" w:cs="Arial"/>
                <w:sz w:val="16"/>
                <w:szCs w:val="16"/>
              </w:rPr>
            </w:pPr>
            <w:r w:rsidRPr="005F6E15">
              <w:rPr>
                <w:rFonts w:ascii="游ゴシック" w:eastAsia="游ゴシック" w:hAnsi="游ゴシック" w:cs="Arial"/>
                <w:sz w:val="16"/>
                <w:szCs w:val="16"/>
              </w:rPr>
              <w:t>フリガナ</w:t>
            </w:r>
          </w:p>
        </w:tc>
      </w:tr>
      <w:tr w:rsidR="0015757B" w:rsidRPr="00011DF4" w14:paraId="195D1D25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22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0C5671" w14:textId="77777777" w:rsidR="0015757B" w:rsidRPr="00011DF4" w:rsidRDefault="0015757B" w:rsidP="009144AE">
            <w:pPr>
              <w:jc w:val="left"/>
              <w:rPr>
                <w:rFonts w:ascii="游ゴシック" w:eastAsia="游ゴシック" w:hAnsi="游ゴシック" w:cs="Arial"/>
                <w:sz w:val="18"/>
                <w:szCs w:val="18"/>
              </w:rPr>
            </w:pPr>
            <w:r w:rsidRPr="00011DF4">
              <w:rPr>
                <w:rFonts w:ascii="游ゴシック" w:eastAsia="游ゴシック" w:hAnsi="游ゴシック" w:cs="Arial"/>
                <w:b/>
                <w:sz w:val="18"/>
                <w:szCs w:val="18"/>
              </w:rPr>
              <w:t>住所：</w:t>
            </w:r>
            <w:r w:rsidRPr="00011DF4">
              <w:rPr>
                <w:rFonts w:ascii="游ゴシック" w:eastAsia="游ゴシック" w:hAnsi="游ゴシック" w:cs="Arial" w:hint="eastAsia"/>
                <w:b/>
                <w:sz w:val="18"/>
                <w:szCs w:val="18"/>
              </w:rPr>
              <w:t xml:space="preserve"> </w:t>
            </w:r>
            <w:r w:rsidRPr="00011DF4">
              <w:rPr>
                <w:rFonts w:ascii="游ゴシック" w:eastAsia="游ゴシック" w:hAnsi="游ゴシック" w:cs="Arial"/>
                <w:sz w:val="18"/>
                <w:szCs w:val="18"/>
              </w:rPr>
              <w:t>〒</w:t>
            </w:r>
          </w:p>
        </w:tc>
      </w:tr>
      <w:tr w:rsidR="0015757B" w:rsidRPr="00E70693" w14:paraId="75C2236A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3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33E418" w14:textId="5CF7E696" w:rsidR="0015757B" w:rsidRPr="00011DF4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20"/>
                <w:szCs w:val="20"/>
              </w:rPr>
            </w:pPr>
            <w:r w:rsidRPr="00011DF4">
              <w:rPr>
                <w:rFonts w:ascii="游ゴシック" w:eastAsia="游ゴシック" w:hAnsi="游ゴシック" w:cs="Arial"/>
                <w:b/>
                <w:sz w:val="18"/>
                <w:szCs w:val="18"/>
              </w:rPr>
              <w:t>TEL：</w:t>
            </w:r>
          </w:p>
        </w:tc>
      </w:tr>
      <w:tr w:rsidR="0015757B" w:rsidRPr="001D4F36" w14:paraId="3B29452B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76"/>
          <w:jc w:val="center"/>
        </w:trPr>
        <w:tc>
          <w:tcPr>
            <w:tcW w:w="54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8A47" w14:textId="2D55FCB5" w:rsidR="0015757B" w:rsidRPr="005F6E15" w:rsidRDefault="0015757B" w:rsidP="009144AE">
            <w:pPr>
              <w:jc w:val="left"/>
              <w:rPr>
                <w:rFonts w:ascii="游ゴシック" w:eastAsia="游ゴシック" w:hAnsi="游ゴシック" w:cs="Arial"/>
                <w:sz w:val="16"/>
                <w:szCs w:val="16"/>
              </w:rPr>
            </w:pPr>
            <w:r w:rsidRPr="005F6E15">
              <w:rPr>
                <w:rFonts w:ascii="游ゴシック" w:eastAsia="游ゴシック" w:hAnsi="游ゴシック" w:cs="Arial"/>
                <w:sz w:val="16"/>
                <w:szCs w:val="16"/>
              </w:rPr>
              <w:t>フリガナ</w:t>
            </w:r>
          </w:p>
        </w:tc>
        <w:tc>
          <w:tcPr>
            <w:tcW w:w="5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68782" w14:textId="77777777" w:rsidR="0015757B" w:rsidRPr="005F6E15" w:rsidRDefault="0015757B" w:rsidP="009144AE">
            <w:pPr>
              <w:jc w:val="left"/>
              <w:rPr>
                <w:rFonts w:ascii="游ゴシック" w:eastAsia="游ゴシック" w:hAnsi="游ゴシック" w:cs="Arial"/>
                <w:sz w:val="16"/>
                <w:szCs w:val="16"/>
              </w:rPr>
            </w:pPr>
          </w:p>
        </w:tc>
      </w:tr>
      <w:tr w:rsidR="0015757B" w:rsidRPr="001D4F36" w14:paraId="2B07EB24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43"/>
          <w:jc w:val="center"/>
        </w:trPr>
        <w:tc>
          <w:tcPr>
            <w:tcW w:w="54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4C47" w14:textId="56CC7B07" w:rsidR="0015757B" w:rsidRPr="005F6E15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20"/>
                <w:szCs w:val="20"/>
              </w:rPr>
            </w:pPr>
            <w:r w:rsidRPr="00715BD8">
              <w:rPr>
                <w:rFonts w:ascii="游ゴシック" w:eastAsia="游ゴシック" w:hAnsi="游ゴシック" w:cs="Arial" w:hint="eastAsia"/>
                <w:b/>
                <w:sz w:val="18"/>
                <w:szCs w:val="18"/>
              </w:rPr>
              <w:t>納品先ご担当者さま氏名：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E0879" w14:textId="7D989C1F" w:rsidR="0015757B" w:rsidRPr="005F6E15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20"/>
                <w:szCs w:val="20"/>
              </w:rPr>
            </w:pPr>
            <w:r w:rsidRPr="00715BD8">
              <w:rPr>
                <w:rFonts w:ascii="游ゴシック" w:eastAsia="游ゴシック" w:hAnsi="游ゴシック" w:cs="Arial" w:hint="eastAsia"/>
                <w:b/>
                <w:sz w:val="18"/>
                <w:szCs w:val="20"/>
              </w:rPr>
              <w:t>納品先Email：</w:t>
            </w:r>
          </w:p>
        </w:tc>
      </w:tr>
      <w:tr w:rsidR="0015757B" w:rsidRPr="001D4F36" w14:paraId="1A5C8D55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83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69D48E1B" w14:textId="77777777" w:rsidR="0015757B" w:rsidRPr="00715BD8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20"/>
              </w:rPr>
            </w:pPr>
            <w:r w:rsidRPr="008A2BB1">
              <w:rPr>
                <w:rFonts w:ascii="游ゴシック" w:eastAsia="游ゴシック" w:hAnsi="游ゴシック" w:cs="Arial" w:hint="eastAsia"/>
                <w:b/>
                <w:color w:val="FFFFFF" w:themeColor="background1"/>
                <w:szCs w:val="21"/>
              </w:rPr>
              <w:t>ご請求先情報</w:t>
            </w:r>
          </w:p>
        </w:tc>
      </w:tr>
      <w:tr w:rsidR="0015757B" w:rsidRPr="001D4F36" w14:paraId="56C145C5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06"/>
          <w:jc w:val="center"/>
        </w:trPr>
        <w:tc>
          <w:tcPr>
            <w:tcW w:w="540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C274" w14:textId="62AA56A2" w:rsidR="0015757B" w:rsidRPr="00715BD8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</w:rPr>
            </w:pPr>
            <w:r w:rsidRPr="005F6E15">
              <w:rPr>
                <w:rFonts w:ascii="游ゴシック" w:eastAsia="游ゴシック" w:hAnsi="游ゴシック" w:cs="Arial"/>
                <w:sz w:val="16"/>
                <w:szCs w:val="16"/>
              </w:rPr>
              <w:t>フリガナ</w:t>
            </w:r>
          </w:p>
        </w:tc>
        <w:tc>
          <w:tcPr>
            <w:tcW w:w="56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ECE67" w14:textId="3BCA6AFB" w:rsidR="0015757B" w:rsidRDefault="002B0453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cs="Arial" w:hint="eastAsia"/>
                <w:b/>
                <w:sz w:val="18"/>
                <w:szCs w:val="20"/>
              </w:rPr>
              <w:t>請求書送付先</w:t>
            </w:r>
            <w:r w:rsidRPr="00011DF4">
              <w:rPr>
                <w:rFonts w:ascii="游ゴシック" w:eastAsia="游ゴシック" w:hAnsi="游ゴシック" w:cs="Arial"/>
                <w:b/>
                <w:sz w:val="18"/>
                <w:szCs w:val="18"/>
              </w:rPr>
              <w:t>TEL：</w:t>
            </w:r>
          </w:p>
        </w:tc>
      </w:tr>
      <w:tr w:rsidR="0015757B" w:rsidRPr="001D4F36" w14:paraId="5143DA00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06"/>
          <w:jc w:val="center"/>
        </w:trPr>
        <w:tc>
          <w:tcPr>
            <w:tcW w:w="5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7640" w14:textId="77777777" w:rsidR="0015757B" w:rsidRPr="00715BD8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cs="Arial" w:hint="eastAsia"/>
                <w:b/>
                <w:sz w:val="18"/>
                <w:szCs w:val="20"/>
              </w:rPr>
              <w:t>請求書送付先ご担当者さま氏名</w:t>
            </w:r>
            <w:r w:rsidRPr="005F6E15">
              <w:rPr>
                <w:rFonts w:ascii="游ゴシック" w:eastAsia="游ゴシック" w:hAnsi="游ゴシック" w:cs="Arial"/>
                <w:b/>
                <w:sz w:val="18"/>
                <w:szCs w:val="20"/>
              </w:rPr>
              <w:t>：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B4D5E" w14:textId="77777777" w:rsidR="0015757B" w:rsidRPr="00715BD8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cs="Arial" w:hint="eastAsia"/>
                <w:b/>
                <w:sz w:val="18"/>
                <w:szCs w:val="20"/>
              </w:rPr>
              <w:t>請求書送付先Email</w:t>
            </w:r>
            <w:r w:rsidRPr="005F6E15">
              <w:rPr>
                <w:rFonts w:ascii="游ゴシック" w:eastAsia="游ゴシック" w:hAnsi="游ゴシック" w:cs="Arial"/>
                <w:b/>
                <w:sz w:val="18"/>
                <w:szCs w:val="20"/>
              </w:rPr>
              <w:t>：</w:t>
            </w:r>
          </w:p>
        </w:tc>
      </w:tr>
      <w:tr w:rsidR="0015757B" w:rsidRPr="001D4F36" w14:paraId="01662DF1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643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309D8" w14:textId="56319E13" w:rsidR="009144AE" w:rsidRDefault="009144AE" w:rsidP="009144AE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 w:cs="Arial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Arial" w:hint="eastAsia"/>
                <w:b/>
                <w:sz w:val="16"/>
                <w:szCs w:val="18"/>
              </w:rPr>
              <w:t>原則前払いとなります。</w:t>
            </w:r>
          </w:p>
          <w:p w14:paraId="613F4129" w14:textId="77777777" w:rsidR="005942E3" w:rsidRDefault="009144AE" w:rsidP="005942E3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 w:cs="Arial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Arial" w:hint="eastAsia"/>
                <w:b/>
                <w:sz w:val="16"/>
                <w:szCs w:val="18"/>
              </w:rPr>
              <w:t>銀行振込の場合の手数料は貴社負担となります。</w:t>
            </w:r>
          </w:p>
          <w:p w14:paraId="7BFAF406" w14:textId="657078FF" w:rsidR="005942E3" w:rsidRDefault="0015757B" w:rsidP="009144AE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 w:cs="Arial"/>
                <w:b/>
                <w:sz w:val="16"/>
                <w:szCs w:val="18"/>
              </w:rPr>
            </w:pPr>
            <w:r w:rsidRPr="005942E3">
              <w:rPr>
                <w:rFonts w:ascii="游ゴシック" w:eastAsia="游ゴシック" w:hAnsi="游ゴシック" w:cs="Arial" w:hint="eastAsia"/>
                <w:b/>
                <w:sz w:val="16"/>
                <w:szCs w:val="18"/>
              </w:rPr>
              <w:t>弊社では</w:t>
            </w:r>
            <w:r w:rsidRPr="005942E3">
              <w:rPr>
                <w:rFonts w:ascii="游ゴシック" w:eastAsia="游ゴシック" w:hAnsi="游ゴシック" w:cs="Arial"/>
                <w:b/>
                <w:sz w:val="16"/>
                <w:szCs w:val="18"/>
              </w:rPr>
              <w:t>BtoB Platform（Web請求書クラウドシステムサービス）</w:t>
            </w:r>
            <w:r w:rsidRPr="005942E3">
              <w:rPr>
                <w:rFonts w:ascii="游ゴシック" w:eastAsia="游ゴシック" w:hAnsi="游ゴシック" w:cs="Arial" w:hint="eastAsia"/>
                <w:b/>
                <w:sz w:val="16"/>
                <w:szCs w:val="18"/>
              </w:rPr>
              <w:t>を使用しております。</w:t>
            </w:r>
            <w:r w:rsidR="005942E3">
              <w:rPr>
                <w:rFonts w:ascii="游ゴシック" w:eastAsia="游ゴシック" w:hAnsi="游ゴシック" w:cs="Arial"/>
                <w:b/>
                <w:sz w:val="16"/>
                <w:szCs w:val="18"/>
              </w:rPr>
              <w:br/>
            </w:r>
            <w:r w:rsidRPr="005942E3">
              <w:rPr>
                <w:rFonts w:ascii="游ゴシック" w:eastAsia="游ゴシック" w:hAnsi="游ゴシック" w:cs="Arial" w:hint="eastAsia"/>
                <w:bCs/>
                <w:sz w:val="16"/>
                <w:szCs w:val="18"/>
              </w:rPr>
              <w:t>「請求書送付先Email」宛てにBtoB Platformの無料アカウント作成の招待をお送りいたしますため、招待メールに沿ってご登録、請求書のお受け取りをお願いいたします。</w:t>
            </w:r>
            <w:r w:rsidRPr="005942E3">
              <w:rPr>
                <w:rFonts w:ascii="游ゴシック" w:eastAsia="游ゴシック" w:hAnsi="游ゴシック" w:cs="Arial" w:hint="eastAsia"/>
                <w:b/>
                <w:sz w:val="16"/>
                <w:szCs w:val="18"/>
              </w:rPr>
              <w:t>既にBtoB Platformのアカウントをお持ちの場合には、該当アカウントのEmailアドレスをご記入ください。</w:t>
            </w:r>
          </w:p>
          <w:p w14:paraId="4B6EC7FD" w14:textId="7F83BD1D" w:rsidR="0015757B" w:rsidRPr="005942E3" w:rsidRDefault="0015757B" w:rsidP="009144AE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 w:cs="Arial"/>
                <w:b/>
                <w:sz w:val="16"/>
                <w:szCs w:val="18"/>
              </w:rPr>
            </w:pPr>
            <w:r w:rsidRPr="005942E3">
              <w:rPr>
                <w:rFonts w:ascii="游ゴシック" w:eastAsia="游ゴシック" w:hAnsi="游ゴシック" w:cs="Arial" w:hint="eastAsia"/>
                <w:b/>
                <w:bCs/>
                <w:sz w:val="16"/>
                <w:szCs w:val="20"/>
              </w:rPr>
              <w:t>領収書の発行は原則として行っておりません。</w:t>
            </w:r>
          </w:p>
          <w:p w14:paraId="77148979" w14:textId="77777777" w:rsidR="009144AE" w:rsidRDefault="002B0453" w:rsidP="009144AE">
            <w:pPr>
              <w:jc w:val="left"/>
              <w:rPr>
                <w:rFonts w:ascii="游ゴシック" w:eastAsia="游ゴシック" w:hAnsi="游ゴシック" w:cs="Arial"/>
                <w:sz w:val="16"/>
                <w:szCs w:val="16"/>
              </w:rPr>
            </w:pPr>
            <w:r>
              <w:rPr>
                <w:rFonts w:ascii="游ゴシック" w:eastAsia="游ゴシック" w:hAnsi="游ゴシック" w:cs="Arial" w:hint="eastAsia"/>
                <w:sz w:val="16"/>
                <w:szCs w:val="16"/>
              </w:rPr>
              <w:t xml:space="preserve">ご請求に関するお問合せ先：インフラジスティックス・ジャパン株式会社 経理　今井 </w:t>
            </w:r>
            <w:r>
              <w:rPr>
                <w:rFonts w:ascii="游ゴシック" w:eastAsia="游ゴシック" w:hAnsi="游ゴシック" w:cs="Arial"/>
                <w:sz w:val="16"/>
                <w:szCs w:val="16"/>
              </w:rPr>
              <w:t>(</w:t>
            </w:r>
            <w:hyperlink r:id="rId13" w:history="1">
              <w:r w:rsidR="009144AE" w:rsidRPr="00211BAE">
                <w:rPr>
                  <w:rStyle w:val="a7"/>
                  <w:rFonts w:ascii="游ゴシック" w:eastAsia="游ゴシック" w:hAnsi="游ゴシック" w:cs="Arial"/>
                  <w:sz w:val="16"/>
                  <w:szCs w:val="16"/>
                </w:rPr>
                <w:t>mimai@infragistics.com</w:t>
              </w:r>
            </w:hyperlink>
            <w:r>
              <w:rPr>
                <w:rFonts w:ascii="游ゴシック" w:eastAsia="游ゴシック" w:hAnsi="游ゴシック" w:cs="Arial"/>
                <w:sz w:val="16"/>
                <w:szCs w:val="16"/>
              </w:rPr>
              <w:t>)</w:t>
            </w:r>
          </w:p>
          <w:p w14:paraId="73FB0E72" w14:textId="7BCDC4B0" w:rsidR="005942E3" w:rsidRPr="005942E3" w:rsidRDefault="005942E3" w:rsidP="009144AE">
            <w:pPr>
              <w:jc w:val="left"/>
              <w:rPr>
                <w:rFonts w:ascii="游ゴシック" w:eastAsia="游ゴシック" w:hAnsi="游ゴシック" w:cs="Arial"/>
                <w:sz w:val="16"/>
                <w:szCs w:val="16"/>
              </w:rPr>
            </w:pPr>
            <w:r>
              <w:rPr>
                <w:rFonts w:ascii="游ゴシック" w:eastAsia="游ゴシック" w:hAnsi="游ゴシック" w:cs="Arial" w:hint="eastAsia"/>
                <w:sz w:val="16"/>
                <w:szCs w:val="16"/>
              </w:rPr>
              <w:t>その他FAQはこちら：</w:t>
            </w:r>
            <w:hyperlink r:id="rId14" w:history="1">
              <w:r w:rsidRPr="00211BAE">
                <w:rPr>
                  <w:rStyle w:val="a7"/>
                  <w:rFonts w:ascii="游ゴシック" w:eastAsia="游ゴシック" w:hAnsi="游ゴシック" w:cs="Arial"/>
                  <w:sz w:val="16"/>
                  <w:szCs w:val="16"/>
                </w:rPr>
                <w:t>https://jp.infragistics.com/support/faq</w:t>
              </w:r>
            </w:hyperlink>
            <w:r>
              <w:rPr>
                <w:rFonts w:ascii="游ゴシック" w:eastAsia="游ゴシック" w:hAnsi="游ゴシック" w:cs="Arial" w:hint="eastAsia"/>
                <w:sz w:val="16"/>
                <w:szCs w:val="16"/>
              </w:rPr>
              <w:t xml:space="preserve">　</w:t>
            </w:r>
          </w:p>
        </w:tc>
      </w:tr>
      <w:tr w:rsidR="0015757B" w:rsidRPr="001D4F36" w14:paraId="4D441B37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98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D3A36" w14:textId="77777777" w:rsidR="0015757B" w:rsidRDefault="0015757B" w:rsidP="009144AE">
            <w:pPr>
              <w:spacing w:line="276" w:lineRule="auto"/>
              <w:jc w:val="left"/>
              <w:rPr>
                <w:rFonts w:ascii="游ゴシック" w:eastAsia="游ゴシック" w:hAnsi="游ゴシック" w:cs="Arial"/>
                <w:sz w:val="16"/>
                <w:szCs w:val="16"/>
              </w:rPr>
            </w:pPr>
            <w:r w:rsidRPr="005F6E15">
              <w:rPr>
                <w:rFonts w:ascii="游ゴシック" w:eastAsia="游ゴシック" w:hAnsi="游ゴシック" w:cs="Arial"/>
                <w:b/>
                <w:sz w:val="18"/>
                <w:szCs w:val="20"/>
              </w:rPr>
              <w:t>お支払い方法：</w:t>
            </w: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t xml:space="preserve"> </w:t>
            </w: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游ゴシック" w:eastAsia="游ゴシック" w:hAnsi="游ゴシック" w:cs="Arial"/>
                <w:sz w:val="20"/>
                <w:szCs w:val="20"/>
              </w:rPr>
            </w:r>
            <w:r w:rsidR="00000000"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separate"/>
            </w: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end"/>
            </w:r>
            <w:r>
              <w:rPr>
                <w:rFonts w:ascii="游ゴシック" w:eastAsia="游ゴシック" w:hAnsi="游ゴシック" w:cs="Arial" w:hint="eastAsia"/>
                <w:sz w:val="20"/>
                <w:szCs w:val="20"/>
              </w:rPr>
              <w:t xml:space="preserve"> </w:t>
            </w: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t>銀行振り込み</w:t>
            </w:r>
            <w:r>
              <w:rPr>
                <w:rFonts w:ascii="游ゴシック" w:eastAsia="游ゴシック" w:hAnsi="游ゴシック" w:cs="Arial" w:hint="eastAsia"/>
                <w:sz w:val="20"/>
                <w:szCs w:val="20"/>
              </w:rPr>
              <w:t xml:space="preserve">　</w:t>
            </w:r>
            <w:r w:rsidRPr="005F6E15">
              <w:rPr>
                <w:rFonts w:ascii="游ゴシック" w:eastAsia="游ゴシック" w:hAnsi="游ゴシック" w:cs="Arial" w:hint="eastAsia"/>
                <w:sz w:val="16"/>
                <w:szCs w:val="16"/>
              </w:rPr>
              <w:t>※お支払予定日でのご入金</w:t>
            </w:r>
            <w:r>
              <w:rPr>
                <w:rFonts w:ascii="游ゴシック" w:eastAsia="游ゴシック" w:hAnsi="游ゴシック" w:cs="Arial" w:hint="eastAsia"/>
                <w:sz w:val="16"/>
                <w:szCs w:val="16"/>
              </w:rPr>
              <w:t>を</w:t>
            </w:r>
            <w:r w:rsidRPr="005F6E15">
              <w:rPr>
                <w:rFonts w:ascii="游ゴシック" w:eastAsia="游ゴシック" w:hAnsi="游ゴシック" w:cs="Arial" w:hint="eastAsia"/>
                <w:sz w:val="16"/>
                <w:szCs w:val="16"/>
              </w:rPr>
              <w:t>確実に行えるよう、早めのお手配をお願い申し上げます。</w:t>
            </w:r>
          </w:p>
          <w:p w14:paraId="58AF0448" w14:textId="77777777" w:rsidR="0015757B" w:rsidRPr="00CF69E5" w:rsidRDefault="0015757B" w:rsidP="009144AE">
            <w:pPr>
              <w:spacing w:line="276" w:lineRule="auto"/>
              <w:ind w:leftChars="624" w:left="1310" w:firstLineChars="50" w:firstLine="100"/>
              <w:jc w:val="lef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游ゴシック" w:eastAsia="游ゴシック" w:hAnsi="游ゴシック" w:cs="Arial"/>
                <w:sz w:val="20"/>
                <w:szCs w:val="20"/>
              </w:rPr>
            </w:r>
            <w:r w:rsidR="00000000"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separate"/>
            </w: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end"/>
            </w:r>
            <w:r>
              <w:rPr>
                <w:rFonts w:ascii="游ゴシック" w:eastAsia="游ゴシック" w:hAnsi="游ゴシック" w:cs="Arial" w:hint="eastAsia"/>
                <w:sz w:val="20"/>
                <w:szCs w:val="20"/>
              </w:rPr>
              <w:t xml:space="preserve"> </w:t>
            </w:r>
            <w:r w:rsidRPr="005F6E15">
              <w:rPr>
                <w:rFonts w:ascii="游ゴシック" w:eastAsia="游ゴシック" w:hAnsi="游ゴシック" w:cs="Arial"/>
                <w:sz w:val="20"/>
                <w:szCs w:val="20"/>
              </w:rPr>
              <w:t>クレジットカード</w:t>
            </w:r>
            <w:r>
              <w:rPr>
                <w:rFonts w:ascii="游ゴシック" w:eastAsia="游ゴシック" w:hAnsi="游ゴシック" w:cs="Arial" w:hint="eastAsia"/>
                <w:sz w:val="16"/>
                <w:szCs w:val="16"/>
              </w:rPr>
              <w:t xml:space="preserve">　</w:t>
            </w:r>
            <w:r w:rsidRPr="005F6E15">
              <w:rPr>
                <w:rFonts w:ascii="游ゴシック" w:eastAsia="游ゴシック" w:hAnsi="游ゴシック" w:cs="Arial" w:hint="eastAsia"/>
                <w:sz w:val="16"/>
                <w:szCs w:val="16"/>
              </w:rPr>
              <w:t>※決済</w:t>
            </w:r>
            <w:r>
              <w:rPr>
                <w:rFonts w:ascii="游ゴシック" w:eastAsia="游ゴシック" w:hAnsi="游ゴシック" w:cs="Arial" w:hint="eastAsia"/>
                <w:sz w:val="16"/>
                <w:szCs w:val="16"/>
              </w:rPr>
              <w:t>URL</w:t>
            </w:r>
            <w:r w:rsidRPr="005F6E15">
              <w:rPr>
                <w:rFonts w:ascii="游ゴシック" w:eastAsia="游ゴシック" w:hAnsi="游ゴシック" w:cs="Arial" w:hint="eastAsia"/>
                <w:sz w:val="16"/>
                <w:szCs w:val="16"/>
              </w:rPr>
              <w:t>を</w:t>
            </w:r>
            <w:r>
              <w:rPr>
                <w:rFonts w:ascii="游ゴシック" w:eastAsia="游ゴシック" w:hAnsi="游ゴシック" w:cs="Arial" w:hint="eastAsia"/>
                <w:sz w:val="16"/>
                <w:szCs w:val="16"/>
              </w:rPr>
              <w:t>請求書送付先Email宛てに</w:t>
            </w:r>
            <w:r w:rsidRPr="005F6E15">
              <w:rPr>
                <w:rFonts w:ascii="游ゴシック" w:eastAsia="游ゴシック" w:hAnsi="游ゴシック" w:cs="Arial" w:hint="eastAsia"/>
                <w:sz w:val="16"/>
                <w:szCs w:val="16"/>
              </w:rPr>
              <w:t>ご案内いたします</w:t>
            </w:r>
            <w:r w:rsidRPr="005F6E15">
              <w:rPr>
                <w:rFonts w:ascii="游ゴシック" w:eastAsia="游ゴシック" w:hAnsi="游ゴシック" w:cs="Arial"/>
                <w:sz w:val="16"/>
                <w:szCs w:val="16"/>
              </w:rPr>
              <w:t>。</w:t>
            </w:r>
          </w:p>
        </w:tc>
      </w:tr>
      <w:tr w:rsidR="0015757B" w:rsidRPr="001D4F36" w14:paraId="543F644C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1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D4FDBF" w14:textId="77777777" w:rsidR="0015757B" w:rsidRDefault="0015757B" w:rsidP="009144AE">
            <w:pPr>
              <w:spacing w:line="276" w:lineRule="auto"/>
              <w:jc w:val="lef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>
              <w:rPr>
                <w:rFonts w:ascii="游ゴシック" w:eastAsia="游ゴシック" w:hAnsi="游ゴシック" w:cs="Arial" w:hint="eastAsia"/>
                <w:b/>
                <w:sz w:val="18"/>
                <w:szCs w:val="18"/>
              </w:rPr>
              <w:t xml:space="preserve">PDF送付希望の有無： </w:t>
            </w:r>
            <w:r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游ゴシック" w:eastAsia="游ゴシック" w:hAnsi="游ゴシック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游ゴシック" w:eastAsia="游ゴシック" w:hAnsi="游ゴシック" w:cs="Arial"/>
                <w:sz w:val="20"/>
                <w:szCs w:val="20"/>
              </w:rPr>
            </w:r>
            <w:r w:rsidR="00000000"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separate"/>
            </w:r>
            <w:r>
              <w:rPr>
                <w:rFonts w:ascii="游ゴシック" w:eastAsia="游ゴシック" w:hAnsi="游ゴシック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游ゴシック" w:eastAsia="游ゴシック" w:hAnsi="游ゴシック" w:cs="Arial" w:hint="eastAsia"/>
                <w:sz w:val="20"/>
                <w:szCs w:val="20"/>
              </w:rPr>
              <w:t xml:space="preserve">　請求書のPDF送付をご希望の場合は、こちらにチェックをお願いいたします。</w:t>
            </w:r>
          </w:p>
          <w:p w14:paraId="2E177063" w14:textId="77777777" w:rsidR="0015757B" w:rsidRPr="001F4F28" w:rsidRDefault="0015757B" w:rsidP="009144AE">
            <w:pPr>
              <w:spacing w:line="276" w:lineRule="auto"/>
              <w:ind w:firstLineChars="1550" w:firstLine="2480"/>
              <w:jc w:val="lef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CF69E5">
              <w:rPr>
                <w:rFonts w:ascii="游ゴシック" w:eastAsia="游ゴシック" w:hAnsi="游ゴシック" w:cs="Arial" w:hint="eastAsia"/>
                <w:sz w:val="16"/>
                <w:szCs w:val="16"/>
              </w:rPr>
              <w:t>※BtoB</w:t>
            </w:r>
            <w:r w:rsidRPr="00CF69E5">
              <w:rPr>
                <w:rFonts w:ascii="游ゴシック" w:eastAsia="游ゴシック" w:hAnsi="游ゴシック" w:cs="Arial"/>
                <w:sz w:val="16"/>
                <w:szCs w:val="16"/>
              </w:rPr>
              <w:t xml:space="preserve"> Platform</w:t>
            </w:r>
            <w:r w:rsidRPr="00CF69E5">
              <w:rPr>
                <w:rFonts w:ascii="游ゴシック" w:eastAsia="游ゴシック" w:hAnsi="游ゴシック" w:cs="Arial" w:hint="eastAsia"/>
                <w:sz w:val="16"/>
                <w:szCs w:val="16"/>
              </w:rPr>
              <w:t>上で請求書を発行いたします。</w:t>
            </w:r>
          </w:p>
        </w:tc>
      </w:tr>
      <w:tr w:rsidR="0015757B" w:rsidRPr="001D4F36" w14:paraId="1E84AD0F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7ABC0" w14:textId="17CADD0B" w:rsidR="0015757B" w:rsidRPr="009F1BEC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  <w:lang w:eastAsia="zh-TW"/>
              </w:rPr>
            </w:pPr>
            <w:r>
              <w:rPr>
                <w:rFonts w:ascii="游ゴシック" w:eastAsia="游ゴシック" w:hAnsi="游ゴシック" w:cs="Arial" w:hint="eastAsia"/>
                <w:b/>
                <w:sz w:val="18"/>
                <w:szCs w:val="18"/>
              </w:rPr>
              <w:t>備考欄：</w:t>
            </w:r>
          </w:p>
        </w:tc>
      </w:tr>
      <w:tr w:rsidR="00F351ED" w:rsidRPr="001D4F36" w14:paraId="4A1E5C49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B8BC8" w14:textId="77777777" w:rsidR="00F351ED" w:rsidRDefault="00F351ED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</w:rPr>
            </w:pPr>
          </w:p>
        </w:tc>
      </w:tr>
      <w:tr w:rsidR="00A640FC" w:rsidRPr="001D4F36" w14:paraId="4873ED35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F552BC" w14:textId="77777777" w:rsidR="00A640FC" w:rsidRDefault="00A640FC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</w:rPr>
            </w:pPr>
          </w:p>
        </w:tc>
      </w:tr>
      <w:tr w:rsidR="00A640FC" w:rsidRPr="001D4F36" w14:paraId="55452CCD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FEE49" w14:textId="77777777" w:rsidR="00A640FC" w:rsidRDefault="00A640FC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</w:rPr>
            </w:pPr>
          </w:p>
        </w:tc>
      </w:tr>
      <w:tr w:rsidR="00A640FC" w:rsidRPr="001D4F36" w14:paraId="19D5987A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20BA5" w14:textId="77777777" w:rsidR="00A640FC" w:rsidRDefault="00A640FC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</w:rPr>
            </w:pPr>
          </w:p>
        </w:tc>
      </w:tr>
      <w:tr w:rsidR="00A640FC" w:rsidRPr="001D4F36" w14:paraId="7401E398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74A80" w14:textId="77777777" w:rsidR="00A640FC" w:rsidRDefault="00A640FC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</w:rPr>
            </w:pPr>
          </w:p>
        </w:tc>
      </w:tr>
      <w:tr w:rsidR="00A640FC" w:rsidRPr="001D4F36" w14:paraId="1A7F8C06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8528EC" w14:textId="77777777" w:rsidR="00A640FC" w:rsidRDefault="00A640FC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</w:rPr>
            </w:pPr>
          </w:p>
        </w:tc>
      </w:tr>
      <w:tr w:rsidR="0015757B" w:rsidRPr="001D4F36" w14:paraId="260FE205" w14:textId="77777777" w:rsidTr="0091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"/>
          <w:jc w:val="center"/>
        </w:trPr>
        <w:tc>
          <w:tcPr>
            <w:tcW w:w="11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FD6CA" w14:textId="77777777" w:rsidR="0015757B" w:rsidRDefault="0015757B" w:rsidP="009144AE">
            <w:pPr>
              <w:jc w:val="left"/>
              <w:rPr>
                <w:rFonts w:ascii="游ゴシック" w:eastAsia="游ゴシック" w:hAnsi="游ゴシック" w:cs="Arial"/>
                <w:b/>
                <w:sz w:val="18"/>
                <w:szCs w:val="18"/>
              </w:rPr>
            </w:pPr>
          </w:p>
        </w:tc>
      </w:tr>
    </w:tbl>
    <w:p w14:paraId="5F70BA20" w14:textId="27A3C3E9" w:rsidR="009F1BEC" w:rsidRPr="0015757B" w:rsidRDefault="009F1BEC" w:rsidP="009144AE">
      <w:pPr>
        <w:jc w:val="left"/>
        <w:rPr>
          <w:rFonts w:ascii="游ゴシック" w:eastAsia="游ゴシック" w:hAnsi="游ゴシック"/>
          <w:sz w:val="10"/>
          <w:szCs w:val="12"/>
        </w:rPr>
      </w:pPr>
    </w:p>
    <w:p w14:paraId="509F77BE" w14:textId="77777777" w:rsidR="009F1BEC" w:rsidRPr="0015757B" w:rsidRDefault="009F1BEC" w:rsidP="009144AE">
      <w:pPr>
        <w:widowControl/>
        <w:jc w:val="left"/>
        <w:rPr>
          <w:rFonts w:ascii="游ゴシック" w:eastAsia="游ゴシック" w:hAnsi="游ゴシック"/>
          <w:sz w:val="10"/>
          <w:szCs w:val="12"/>
        </w:rPr>
      </w:pPr>
      <w:r w:rsidRPr="0015757B">
        <w:rPr>
          <w:rFonts w:ascii="游ゴシック" w:eastAsia="游ゴシック" w:hAnsi="游ゴシック"/>
          <w:sz w:val="10"/>
          <w:szCs w:val="12"/>
        </w:rPr>
        <w:br w:type="page"/>
      </w:r>
    </w:p>
    <w:p w14:paraId="220FCBCA" w14:textId="7B574EA3" w:rsidR="003519C5" w:rsidRPr="008D7A5D" w:rsidRDefault="00D62D3E" w:rsidP="009144AE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8D7A5D">
        <w:rPr>
          <w:rFonts w:ascii="游ゴシック" w:eastAsia="游ゴシック" w:hAnsi="游ゴシック" w:hint="eastAsia"/>
          <w:b/>
          <w:bCs/>
          <w:sz w:val="28"/>
          <w:szCs w:val="32"/>
        </w:rPr>
        <w:lastRenderedPageBreak/>
        <w:t>■参考　製品比較表</w:t>
      </w:r>
    </w:p>
    <w:p w14:paraId="72DAFA89" w14:textId="37DBAB9B" w:rsidR="00D62D3E" w:rsidRPr="00EE729C" w:rsidRDefault="00D62D3E" w:rsidP="009144AE">
      <w:pPr>
        <w:jc w:val="left"/>
        <w:rPr>
          <w:rFonts w:ascii="游ゴシック" w:eastAsia="游ゴシック" w:hAnsi="游ゴシック"/>
        </w:rPr>
      </w:pPr>
      <w:r w:rsidRPr="00EE729C">
        <w:rPr>
          <w:rFonts w:ascii="游ゴシック" w:eastAsia="游ゴシック" w:hAnsi="游ゴシック" w:hint="eastAsia"/>
        </w:rPr>
        <w:t>弊社では2024年1月に価格、およびバンドル編成を変更いたしました。</w:t>
      </w:r>
    </w:p>
    <w:p w14:paraId="6F7C4EDF" w14:textId="42312CB5" w:rsidR="00D62D3E" w:rsidRDefault="00D62D3E" w:rsidP="009144AE">
      <w:pPr>
        <w:jc w:val="left"/>
        <w:rPr>
          <w:rFonts w:ascii="游ゴシック" w:eastAsia="游ゴシック" w:hAnsi="游ゴシック"/>
        </w:rPr>
      </w:pPr>
      <w:r w:rsidRPr="00EE729C">
        <w:rPr>
          <w:rFonts w:ascii="游ゴシック" w:eastAsia="游ゴシック" w:hAnsi="游ゴシック" w:hint="eastAsia"/>
        </w:rPr>
        <w:t>お使いのフレームワーク、機能が</w:t>
      </w:r>
      <w:r w:rsidR="00EE729C" w:rsidRPr="00EE729C">
        <w:rPr>
          <w:rFonts w:ascii="游ゴシック" w:eastAsia="游ゴシック" w:hAnsi="游ゴシック" w:hint="eastAsia"/>
        </w:rPr>
        <w:t>ご購入予定のパッケージに含まれるかどうか、再度ご確認ください。</w:t>
      </w:r>
    </w:p>
    <w:p w14:paraId="02EFEBCC" w14:textId="7DCEA32F" w:rsidR="00EE729C" w:rsidRDefault="00EE729C" w:rsidP="009144AE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変更点について詳細は、</w:t>
      </w:r>
      <w:hyperlink r:id="rId15" w:history="1">
        <w:r w:rsidRPr="00F33823">
          <w:rPr>
            <w:rStyle w:val="a7"/>
            <w:rFonts w:ascii="游ゴシック" w:eastAsia="游ゴシック" w:hAnsi="游ゴシック"/>
          </w:rPr>
          <w:t>弊社Webサイト</w:t>
        </w:r>
      </w:hyperlink>
      <w:r>
        <w:rPr>
          <w:rFonts w:ascii="游ゴシック" w:eastAsia="游ゴシック" w:hAnsi="游ゴシック" w:hint="eastAsia"/>
        </w:rPr>
        <w:t>からもご確認いただけます。</w:t>
      </w:r>
    </w:p>
    <w:p w14:paraId="202F7172" w14:textId="77777777" w:rsidR="008D7A5D" w:rsidRPr="00EE729C" w:rsidRDefault="008D7A5D" w:rsidP="009144AE">
      <w:pPr>
        <w:jc w:val="left"/>
        <w:rPr>
          <w:rFonts w:ascii="游ゴシック" w:eastAsia="游ゴシック" w:hAnsi="游ゴシック"/>
          <w:lang w:eastAsia="zh-TW"/>
        </w:rPr>
      </w:pPr>
    </w:p>
    <w:p w14:paraId="6B30A05F" w14:textId="5219B9D4" w:rsidR="00245CEC" w:rsidRDefault="00EE5757" w:rsidP="003519C5">
      <w:pPr>
        <w:jc w:val="center"/>
        <w:rPr>
          <w:rFonts w:eastAsia="PMingLiU"/>
          <w:lang w:eastAsia="zh-TW"/>
        </w:rPr>
      </w:pPr>
      <w:r w:rsidRPr="00EE5757">
        <w:rPr>
          <w:rFonts w:eastAsia="PMingLiU"/>
          <w:noProof/>
          <w:lang w:eastAsia="zh-TW"/>
        </w:rPr>
        <w:drawing>
          <wp:inline distT="0" distB="0" distL="0" distR="0" wp14:anchorId="3FFADDBF" wp14:editId="23276E33">
            <wp:extent cx="6480810" cy="6176645"/>
            <wp:effectExtent l="0" t="0" r="0" b="0"/>
            <wp:docPr id="1186157527" name="Picture 1186157527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57527" name="図 1" descr="テーブル&#10;&#10;自動的に生成された説明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17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904F" w14:textId="77777777" w:rsidR="00F33823" w:rsidRPr="0075221E" w:rsidRDefault="00F33823" w:rsidP="00F33823">
      <w:pPr>
        <w:rPr>
          <w:rFonts w:ascii="游ゴシック" w:eastAsia="游ゴシック" w:hAnsi="游ゴシック"/>
          <w:lang w:eastAsia="zh-TW"/>
        </w:rPr>
      </w:pPr>
    </w:p>
    <w:p w14:paraId="6247FB80" w14:textId="667CA661" w:rsidR="00F33823" w:rsidRPr="008D7A5D" w:rsidRDefault="0075221E" w:rsidP="00F33823">
      <w:pPr>
        <w:jc w:val="left"/>
        <w:rPr>
          <w:rFonts w:ascii="游ゴシック" w:eastAsia="游ゴシック" w:hAnsi="游ゴシック"/>
          <w:lang w:eastAsia="zh-TW"/>
        </w:rPr>
      </w:pPr>
      <w:r w:rsidRPr="008D7A5D">
        <w:rPr>
          <w:rFonts w:ascii="游ゴシック" w:eastAsia="游ゴシック" w:hAnsi="游ゴシック" w:hint="eastAsia"/>
          <w:lang w:eastAsia="zh-TW"/>
        </w:rPr>
        <w:t>製品バンドル及びサポート価格</w:t>
      </w:r>
      <w:r w:rsidRPr="008D7A5D">
        <w:rPr>
          <w:rFonts w:ascii="游ゴシック" w:eastAsia="游ゴシック" w:hAnsi="游ゴシック"/>
          <w:lang w:eastAsia="zh-TW"/>
        </w:rPr>
        <w:t xml:space="preserve"> 改定のお知らせ</w:t>
      </w:r>
      <w:r w:rsidRPr="008D7A5D">
        <w:rPr>
          <w:rFonts w:ascii="游ゴシック" w:eastAsia="游ゴシック" w:hAnsi="游ゴシック" w:hint="eastAsia"/>
        </w:rPr>
        <w:t>：</w:t>
      </w:r>
    </w:p>
    <w:p w14:paraId="609F15B7" w14:textId="504DB13D" w:rsidR="0075221E" w:rsidRPr="008D7A5D" w:rsidRDefault="00000000" w:rsidP="00F33823">
      <w:pPr>
        <w:jc w:val="left"/>
        <w:rPr>
          <w:rFonts w:ascii="游ゴシック" w:eastAsia="游ゴシック" w:hAnsi="游ゴシック"/>
          <w:lang w:eastAsia="zh-TW"/>
        </w:rPr>
      </w:pPr>
      <w:hyperlink r:id="rId17" w:history="1">
        <w:r w:rsidR="0075221E" w:rsidRPr="008D7A5D">
          <w:rPr>
            <w:rStyle w:val="a7"/>
            <w:rFonts w:ascii="游ゴシック" w:eastAsia="游ゴシック" w:hAnsi="游ゴシック"/>
            <w:lang w:eastAsia="zh-TW"/>
          </w:rPr>
          <w:t>https://jp.infragistics.com/about-us/press-releases/price-change-2024</w:t>
        </w:r>
      </w:hyperlink>
    </w:p>
    <w:p w14:paraId="5C54E068" w14:textId="7D4F9051" w:rsidR="0075221E" w:rsidRPr="008D7A5D" w:rsidRDefault="00B85139" w:rsidP="00F33823">
      <w:pPr>
        <w:jc w:val="left"/>
        <w:rPr>
          <w:rFonts w:ascii="游ゴシック" w:eastAsia="游ゴシック" w:hAnsi="游ゴシック"/>
          <w:lang w:eastAsia="zh-TW"/>
        </w:rPr>
      </w:pPr>
      <w:r w:rsidRPr="008D7A5D">
        <w:rPr>
          <w:rFonts w:ascii="游ゴシック" w:eastAsia="游ゴシック" w:hAnsi="游ゴシック" w:hint="eastAsia"/>
        </w:rPr>
        <w:t>製品価格表：</w:t>
      </w:r>
    </w:p>
    <w:p w14:paraId="3D694E72" w14:textId="4F17DEFA" w:rsidR="00B85139" w:rsidRPr="008D7A5D" w:rsidRDefault="00000000" w:rsidP="00F33823">
      <w:pPr>
        <w:jc w:val="left"/>
        <w:rPr>
          <w:rFonts w:ascii="游ゴシック" w:eastAsia="游ゴシック" w:hAnsi="游ゴシック"/>
          <w:lang w:eastAsia="zh-TW"/>
        </w:rPr>
      </w:pPr>
      <w:hyperlink r:id="rId18" w:history="1">
        <w:r w:rsidR="00B85139" w:rsidRPr="008D7A5D">
          <w:rPr>
            <w:rStyle w:val="a7"/>
            <w:rFonts w:ascii="游ゴシック" w:eastAsia="游ゴシック" w:hAnsi="游ゴシック"/>
            <w:lang w:eastAsia="zh-TW"/>
          </w:rPr>
          <w:t>https://jp.infragistics.com/how-to-buy/product-pricing</w:t>
        </w:r>
      </w:hyperlink>
    </w:p>
    <w:p w14:paraId="295AA003" w14:textId="42AEDE8E" w:rsidR="00B85139" w:rsidRPr="008D7A5D" w:rsidRDefault="00B85139" w:rsidP="00F33823">
      <w:pPr>
        <w:jc w:val="left"/>
        <w:rPr>
          <w:rFonts w:ascii="游ゴシック" w:eastAsia="游ゴシック" w:hAnsi="游ゴシック"/>
        </w:rPr>
      </w:pPr>
      <w:r w:rsidRPr="008D7A5D">
        <w:rPr>
          <w:rFonts w:ascii="游ゴシック" w:eastAsia="游ゴシック" w:hAnsi="游ゴシック" w:hint="eastAsia"/>
        </w:rPr>
        <w:t>App Builder</w:t>
      </w:r>
      <w:r w:rsidR="008D7A5D" w:rsidRPr="008D7A5D">
        <w:rPr>
          <w:rFonts w:ascii="游ゴシック" w:eastAsia="游ゴシック" w:hAnsi="游ゴシック" w:hint="eastAsia"/>
        </w:rPr>
        <w:t>製品ページ：</w:t>
      </w:r>
    </w:p>
    <w:p w14:paraId="1CAD0884" w14:textId="006F1A59" w:rsidR="008D7A5D" w:rsidRPr="008D7A5D" w:rsidRDefault="00000000" w:rsidP="00F33823">
      <w:pPr>
        <w:jc w:val="left"/>
        <w:rPr>
          <w:rFonts w:ascii="游ゴシック" w:eastAsia="游ゴシック" w:hAnsi="游ゴシック"/>
          <w:lang w:eastAsia="zh-TW"/>
        </w:rPr>
      </w:pPr>
      <w:hyperlink r:id="rId19" w:history="1">
        <w:r w:rsidR="008D7A5D" w:rsidRPr="008D7A5D">
          <w:rPr>
            <w:rStyle w:val="a7"/>
            <w:rFonts w:ascii="游ゴシック" w:eastAsia="游ゴシック" w:hAnsi="游ゴシック"/>
            <w:lang w:eastAsia="zh-TW"/>
          </w:rPr>
          <w:t>https://jp.infragistics.com/products/appbuilder</w:t>
        </w:r>
      </w:hyperlink>
    </w:p>
    <w:p w14:paraId="2A99BFF9" w14:textId="77777777" w:rsidR="008D7A5D" w:rsidRPr="008D7A5D" w:rsidRDefault="008D7A5D" w:rsidP="00F33823">
      <w:pPr>
        <w:jc w:val="left"/>
        <w:rPr>
          <w:rFonts w:ascii="游ゴシック" w:eastAsia="PMingLiU" w:hAnsi="游ゴシック"/>
          <w:lang w:eastAsia="zh-TW"/>
        </w:rPr>
      </w:pPr>
    </w:p>
    <w:sectPr w:rsidR="008D7A5D" w:rsidRPr="008D7A5D" w:rsidSect="009144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694F" w14:textId="77777777" w:rsidR="006719CC" w:rsidRDefault="006719CC" w:rsidP="00782872">
      <w:r>
        <w:separator/>
      </w:r>
    </w:p>
  </w:endnote>
  <w:endnote w:type="continuationSeparator" w:id="0">
    <w:p w14:paraId="17DE0F7A" w14:textId="77777777" w:rsidR="006719CC" w:rsidRDefault="006719CC" w:rsidP="00782872">
      <w:r>
        <w:continuationSeparator/>
      </w:r>
    </w:p>
  </w:endnote>
  <w:endnote w:type="continuationNotice" w:id="1">
    <w:p w14:paraId="71853277" w14:textId="77777777" w:rsidR="006719CC" w:rsidRDefault="00671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61C5" w14:textId="77777777" w:rsidR="006719CC" w:rsidRDefault="006719CC" w:rsidP="00782872">
      <w:r>
        <w:separator/>
      </w:r>
    </w:p>
  </w:footnote>
  <w:footnote w:type="continuationSeparator" w:id="0">
    <w:p w14:paraId="566287C3" w14:textId="77777777" w:rsidR="006719CC" w:rsidRDefault="006719CC" w:rsidP="00782872">
      <w:r>
        <w:continuationSeparator/>
      </w:r>
    </w:p>
  </w:footnote>
  <w:footnote w:type="continuationNotice" w:id="1">
    <w:p w14:paraId="01C39228" w14:textId="77777777" w:rsidR="006719CC" w:rsidRDefault="006719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04F58"/>
    <w:multiLevelType w:val="hybridMultilevel"/>
    <w:tmpl w:val="B1FA3F7C"/>
    <w:lvl w:ilvl="0" w:tplc="0652CE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768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5E"/>
    <w:rsid w:val="00011DF4"/>
    <w:rsid w:val="00071D81"/>
    <w:rsid w:val="00082ADF"/>
    <w:rsid w:val="00095563"/>
    <w:rsid w:val="000C32C4"/>
    <w:rsid w:val="000D241D"/>
    <w:rsid w:val="000D7100"/>
    <w:rsid w:val="000F5655"/>
    <w:rsid w:val="001102F5"/>
    <w:rsid w:val="00111A7B"/>
    <w:rsid w:val="001136F4"/>
    <w:rsid w:val="001264E6"/>
    <w:rsid w:val="00130C01"/>
    <w:rsid w:val="0015159A"/>
    <w:rsid w:val="0015757B"/>
    <w:rsid w:val="0017250B"/>
    <w:rsid w:val="00172D1D"/>
    <w:rsid w:val="00180C2C"/>
    <w:rsid w:val="001847B1"/>
    <w:rsid w:val="001913CA"/>
    <w:rsid w:val="00194454"/>
    <w:rsid w:val="001C141C"/>
    <w:rsid w:val="00217049"/>
    <w:rsid w:val="00245CEC"/>
    <w:rsid w:val="00275AC4"/>
    <w:rsid w:val="0028071F"/>
    <w:rsid w:val="002953F8"/>
    <w:rsid w:val="002A6B77"/>
    <w:rsid w:val="002B0453"/>
    <w:rsid w:val="002E157D"/>
    <w:rsid w:val="002E4B1A"/>
    <w:rsid w:val="00302BAC"/>
    <w:rsid w:val="0030485E"/>
    <w:rsid w:val="003108C5"/>
    <w:rsid w:val="00334505"/>
    <w:rsid w:val="00350A4E"/>
    <w:rsid w:val="003519C5"/>
    <w:rsid w:val="003555D2"/>
    <w:rsid w:val="00366768"/>
    <w:rsid w:val="00385358"/>
    <w:rsid w:val="00397430"/>
    <w:rsid w:val="003B4448"/>
    <w:rsid w:val="003B6355"/>
    <w:rsid w:val="003B742E"/>
    <w:rsid w:val="003E6E65"/>
    <w:rsid w:val="00414501"/>
    <w:rsid w:val="00417DB8"/>
    <w:rsid w:val="004245BF"/>
    <w:rsid w:val="004329BB"/>
    <w:rsid w:val="00434958"/>
    <w:rsid w:val="00454953"/>
    <w:rsid w:val="00471389"/>
    <w:rsid w:val="004801DE"/>
    <w:rsid w:val="00481D30"/>
    <w:rsid w:val="004C7684"/>
    <w:rsid w:val="00502EAF"/>
    <w:rsid w:val="00514DC1"/>
    <w:rsid w:val="00525005"/>
    <w:rsid w:val="00537F0E"/>
    <w:rsid w:val="005638D2"/>
    <w:rsid w:val="00575B3D"/>
    <w:rsid w:val="00585DD4"/>
    <w:rsid w:val="005942E3"/>
    <w:rsid w:val="0059776F"/>
    <w:rsid w:val="005A239E"/>
    <w:rsid w:val="005A363C"/>
    <w:rsid w:val="005C0E90"/>
    <w:rsid w:val="005C1737"/>
    <w:rsid w:val="005C3E31"/>
    <w:rsid w:val="005D6E58"/>
    <w:rsid w:val="005F6E15"/>
    <w:rsid w:val="00604159"/>
    <w:rsid w:val="00612C90"/>
    <w:rsid w:val="0061307F"/>
    <w:rsid w:val="006636EE"/>
    <w:rsid w:val="006719CC"/>
    <w:rsid w:val="00675C93"/>
    <w:rsid w:val="00682AC7"/>
    <w:rsid w:val="00685902"/>
    <w:rsid w:val="006C7D1C"/>
    <w:rsid w:val="00715BD8"/>
    <w:rsid w:val="007308F9"/>
    <w:rsid w:val="0074250F"/>
    <w:rsid w:val="0075221E"/>
    <w:rsid w:val="00772B49"/>
    <w:rsid w:val="00782872"/>
    <w:rsid w:val="00794B6D"/>
    <w:rsid w:val="00797D52"/>
    <w:rsid w:val="007D6A2F"/>
    <w:rsid w:val="008712B5"/>
    <w:rsid w:val="00880D50"/>
    <w:rsid w:val="00891379"/>
    <w:rsid w:val="0089198E"/>
    <w:rsid w:val="00893BDD"/>
    <w:rsid w:val="008A2BB1"/>
    <w:rsid w:val="008A2F59"/>
    <w:rsid w:val="008A5FBA"/>
    <w:rsid w:val="008C3FAB"/>
    <w:rsid w:val="008D7A5D"/>
    <w:rsid w:val="009012A5"/>
    <w:rsid w:val="009144AE"/>
    <w:rsid w:val="0091637D"/>
    <w:rsid w:val="009201FF"/>
    <w:rsid w:val="009245B1"/>
    <w:rsid w:val="009564F6"/>
    <w:rsid w:val="00956D82"/>
    <w:rsid w:val="009620A8"/>
    <w:rsid w:val="00963FE0"/>
    <w:rsid w:val="00970986"/>
    <w:rsid w:val="009832F1"/>
    <w:rsid w:val="00996DD5"/>
    <w:rsid w:val="0099769F"/>
    <w:rsid w:val="009C1A9A"/>
    <w:rsid w:val="009D071A"/>
    <w:rsid w:val="009E0CC2"/>
    <w:rsid w:val="009F1BEC"/>
    <w:rsid w:val="009F430E"/>
    <w:rsid w:val="00A03FF2"/>
    <w:rsid w:val="00A16D24"/>
    <w:rsid w:val="00A31FD3"/>
    <w:rsid w:val="00A44CB5"/>
    <w:rsid w:val="00A52AE0"/>
    <w:rsid w:val="00A547CA"/>
    <w:rsid w:val="00A54B9E"/>
    <w:rsid w:val="00A57049"/>
    <w:rsid w:val="00A640FC"/>
    <w:rsid w:val="00A651EE"/>
    <w:rsid w:val="00A65CF9"/>
    <w:rsid w:val="00A67FF3"/>
    <w:rsid w:val="00A72DA2"/>
    <w:rsid w:val="00A731CA"/>
    <w:rsid w:val="00A73CF1"/>
    <w:rsid w:val="00A76010"/>
    <w:rsid w:val="00A761BE"/>
    <w:rsid w:val="00AB2636"/>
    <w:rsid w:val="00AB79AB"/>
    <w:rsid w:val="00AC6E24"/>
    <w:rsid w:val="00AD6C6C"/>
    <w:rsid w:val="00AE709F"/>
    <w:rsid w:val="00B01E92"/>
    <w:rsid w:val="00B22322"/>
    <w:rsid w:val="00B413D5"/>
    <w:rsid w:val="00B425F5"/>
    <w:rsid w:val="00B62E69"/>
    <w:rsid w:val="00B63301"/>
    <w:rsid w:val="00B74EBD"/>
    <w:rsid w:val="00B85139"/>
    <w:rsid w:val="00BB1A48"/>
    <w:rsid w:val="00BC0670"/>
    <w:rsid w:val="00BF4860"/>
    <w:rsid w:val="00C112F6"/>
    <w:rsid w:val="00C12210"/>
    <w:rsid w:val="00C12572"/>
    <w:rsid w:val="00C15252"/>
    <w:rsid w:val="00C23061"/>
    <w:rsid w:val="00C41067"/>
    <w:rsid w:val="00C44514"/>
    <w:rsid w:val="00C53EFE"/>
    <w:rsid w:val="00C65DE5"/>
    <w:rsid w:val="00C93794"/>
    <w:rsid w:val="00CA1E06"/>
    <w:rsid w:val="00CA38CE"/>
    <w:rsid w:val="00CB7795"/>
    <w:rsid w:val="00CE2779"/>
    <w:rsid w:val="00CE5878"/>
    <w:rsid w:val="00CE59E1"/>
    <w:rsid w:val="00D02364"/>
    <w:rsid w:val="00D4440F"/>
    <w:rsid w:val="00D51DC2"/>
    <w:rsid w:val="00D557FF"/>
    <w:rsid w:val="00D5635B"/>
    <w:rsid w:val="00D62D3E"/>
    <w:rsid w:val="00D7407F"/>
    <w:rsid w:val="00D77698"/>
    <w:rsid w:val="00DA5BF2"/>
    <w:rsid w:val="00DA7081"/>
    <w:rsid w:val="00DB304F"/>
    <w:rsid w:val="00DD4162"/>
    <w:rsid w:val="00DF038E"/>
    <w:rsid w:val="00E1296B"/>
    <w:rsid w:val="00E308D9"/>
    <w:rsid w:val="00E30BAE"/>
    <w:rsid w:val="00E6088F"/>
    <w:rsid w:val="00E61421"/>
    <w:rsid w:val="00E728CC"/>
    <w:rsid w:val="00E733C2"/>
    <w:rsid w:val="00E826FD"/>
    <w:rsid w:val="00EB4A9B"/>
    <w:rsid w:val="00EC2A52"/>
    <w:rsid w:val="00ED1264"/>
    <w:rsid w:val="00EE2BAD"/>
    <w:rsid w:val="00EE5757"/>
    <w:rsid w:val="00EE729C"/>
    <w:rsid w:val="00EF5FBF"/>
    <w:rsid w:val="00EF6E5A"/>
    <w:rsid w:val="00F1199C"/>
    <w:rsid w:val="00F12CB1"/>
    <w:rsid w:val="00F16067"/>
    <w:rsid w:val="00F25197"/>
    <w:rsid w:val="00F33823"/>
    <w:rsid w:val="00F351ED"/>
    <w:rsid w:val="00F371EE"/>
    <w:rsid w:val="00F441E6"/>
    <w:rsid w:val="00F47118"/>
    <w:rsid w:val="00F525A8"/>
    <w:rsid w:val="00F60CD3"/>
    <w:rsid w:val="00F81FD9"/>
    <w:rsid w:val="00F94656"/>
    <w:rsid w:val="00F96237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F2B8E"/>
  <w15:chartTrackingRefBased/>
  <w15:docId w15:val="{768FF9C8-1D7B-42C3-BB90-76A3D6B2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872"/>
  </w:style>
  <w:style w:type="paragraph" w:styleId="a5">
    <w:name w:val="footer"/>
    <w:basedOn w:val="a"/>
    <w:link w:val="a6"/>
    <w:uiPriority w:val="99"/>
    <w:unhideWhenUsed/>
    <w:rsid w:val="00782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872"/>
  </w:style>
  <w:style w:type="character" w:styleId="a7">
    <w:name w:val="Hyperlink"/>
    <w:rsid w:val="00782872"/>
    <w:rPr>
      <w:color w:val="0000FF"/>
      <w:u w:val="single"/>
    </w:rPr>
  </w:style>
  <w:style w:type="table" w:styleId="a8">
    <w:name w:val="Table Grid"/>
    <w:basedOn w:val="a1"/>
    <w:uiPriority w:val="39"/>
    <w:rsid w:val="00CA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B79AB"/>
    <w:pPr>
      <w:widowControl w:val="0"/>
      <w:jc w:val="both"/>
    </w:pPr>
  </w:style>
  <w:style w:type="paragraph" w:customStyle="1" w:styleId="1">
    <w:name w:val="スタイル1"/>
    <w:basedOn w:val="a9"/>
    <w:next w:val="a9"/>
    <w:link w:val="10"/>
    <w:qFormat/>
    <w:rsid w:val="00A547CA"/>
    <w:pPr>
      <w:tabs>
        <w:tab w:val="left" w:pos="5449"/>
      </w:tabs>
    </w:pPr>
    <w:rPr>
      <w:rFonts w:ascii="游ゴシック" w:eastAsia="游ゴシック" w:hAnsi="游ゴシック" w:cs="Arial"/>
      <w:sz w:val="24"/>
    </w:rPr>
  </w:style>
  <w:style w:type="character" w:customStyle="1" w:styleId="10">
    <w:name w:val="スタイル1 (文字)"/>
    <w:basedOn w:val="a0"/>
    <w:link w:val="1"/>
    <w:rsid w:val="00A547CA"/>
    <w:rPr>
      <w:rFonts w:ascii="游ゴシック" w:eastAsia="游ゴシック" w:hAnsi="游ゴシック" w:cs="Arial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6088F"/>
  </w:style>
  <w:style w:type="character" w:customStyle="1" w:styleId="ab">
    <w:name w:val="日付 (文字)"/>
    <w:basedOn w:val="a0"/>
    <w:link w:val="aa"/>
    <w:uiPriority w:val="99"/>
    <w:semiHidden/>
    <w:rsid w:val="00E6088F"/>
  </w:style>
  <w:style w:type="character" w:styleId="ac">
    <w:name w:val="Unresolved Mention"/>
    <w:basedOn w:val="a0"/>
    <w:uiPriority w:val="99"/>
    <w:semiHidden/>
    <w:unhideWhenUsed/>
    <w:rsid w:val="00F3382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57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mai@infragistics.com" TargetMode="External"/><Relationship Id="rId18" Type="http://schemas.openxmlformats.org/officeDocument/2006/relationships/hyperlink" Target="https://jp.infragistics.com/how-to-buy/product-pricin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apanSalesGroup@infragistics.com" TargetMode="External"/><Relationship Id="rId17" Type="http://schemas.openxmlformats.org/officeDocument/2006/relationships/hyperlink" Target="https://jp.infragistics.com/about-us/press-releases/price-change-202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jp.infragistics.com/about-us/press-releases/price-change-202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jp.infragistics.com/products/appbuild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p.infragistics.com/support/faq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44d08-e5d9-4200-bb17-f72fdf0da96d">
      <Terms xmlns="http://schemas.microsoft.com/office/infopath/2007/PartnerControls"/>
    </lcf76f155ced4ddcb4097134ff3c332f>
    <TaxCatchAll xmlns="497bd0f2-77bb-41ac-94d2-d0b14b1f17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7CB90155FB844ABB1C48ED101F8FB" ma:contentTypeVersion="12" ma:contentTypeDescription="Create a new document." ma:contentTypeScope="" ma:versionID="566c475a5cbd8106f3d54e3065640180">
  <xsd:schema xmlns:xsd="http://www.w3.org/2001/XMLSchema" xmlns:xs="http://www.w3.org/2001/XMLSchema" xmlns:p="http://schemas.microsoft.com/office/2006/metadata/properties" xmlns:ns2="cb344d08-e5d9-4200-bb17-f72fdf0da96d" xmlns:ns3="497bd0f2-77bb-41ac-94d2-d0b14b1f176e" targetNamespace="http://schemas.microsoft.com/office/2006/metadata/properties" ma:root="true" ma:fieldsID="d86a146fca2baf0b7a11f44419eeaaf7" ns2:_="" ns3:_="">
    <xsd:import namespace="cb344d08-e5d9-4200-bb17-f72fdf0da96d"/>
    <xsd:import namespace="497bd0f2-77bb-41ac-94d2-d0b14b1f1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4d08-e5d9-4200-bb17-f72fdf0da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5109a4-4e2c-45b4-8d64-8a0f0f0b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d0f2-77bb-41ac-94d2-d0b14b1f17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159f92-d064-4363-b562-d62bcb8aeb39}" ma:internalName="TaxCatchAll" ma:showField="CatchAllData" ma:web="497bd0f2-77bb-41ac-94d2-d0b14b1f1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1F6FD-B8C6-4FC4-91BF-7BC13AEDF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9B670-C28C-464C-B856-22CC881B612C}">
  <ds:schemaRefs>
    <ds:schemaRef ds:uri="http://schemas.microsoft.com/office/2006/metadata/properties"/>
    <ds:schemaRef ds:uri="http://schemas.microsoft.com/office/infopath/2007/PartnerControls"/>
    <ds:schemaRef ds:uri="cb344d08-e5d9-4200-bb17-f72fdf0da96d"/>
    <ds:schemaRef ds:uri="497bd0f2-77bb-41ac-94d2-d0b14b1f176e"/>
  </ds:schemaRefs>
</ds:datastoreItem>
</file>

<file path=customXml/itemProps3.xml><?xml version="1.0" encoding="utf-8"?>
<ds:datastoreItem xmlns:ds="http://schemas.openxmlformats.org/officeDocument/2006/customXml" ds:itemID="{6FDE613C-18F3-4721-8071-5DDEE5A81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BD16E-7089-42CC-A828-E6DD796CD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Links>
    <vt:vector size="24" baseType="variant">
      <vt:variant>
        <vt:i4>7602230</vt:i4>
      </vt:variant>
      <vt:variant>
        <vt:i4>15</vt:i4>
      </vt:variant>
      <vt:variant>
        <vt:i4>0</vt:i4>
      </vt:variant>
      <vt:variant>
        <vt:i4>5</vt:i4>
      </vt:variant>
      <vt:variant>
        <vt:lpwstr>https://jp.infragistics.com/products/appbuilder</vt:lpwstr>
      </vt:variant>
      <vt:variant>
        <vt:lpwstr/>
      </vt:variant>
      <vt:variant>
        <vt:i4>2097187</vt:i4>
      </vt:variant>
      <vt:variant>
        <vt:i4>12</vt:i4>
      </vt:variant>
      <vt:variant>
        <vt:i4>0</vt:i4>
      </vt:variant>
      <vt:variant>
        <vt:i4>5</vt:i4>
      </vt:variant>
      <vt:variant>
        <vt:lpwstr>https://jp.infragistics.com/how-to-buy/product-pricing</vt:lpwstr>
      </vt:variant>
      <vt:variant>
        <vt:lpwstr/>
      </vt:variant>
      <vt:variant>
        <vt:i4>5898256</vt:i4>
      </vt:variant>
      <vt:variant>
        <vt:i4>9</vt:i4>
      </vt:variant>
      <vt:variant>
        <vt:i4>0</vt:i4>
      </vt:variant>
      <vt:variant>
        <vt:i4>5</vt:i4>
      </vt:variant>
      <vt:variant>
        <vt:lpwstr>https://jp.infragistics.com/about-us/press-releases/price-change-2024</vt:lpwstr>
      </vt:variant>
      <vt:variant>
        <vt:lpwstr/>
      </vt:variant>
      <vt:variant>
        <vt:i4>5898256</vt:i4>
      </vt:variant>
      <vt:variant>
        <vt:i4>6</vt:i4>
      </vt:variant>
      <vt:variant>
        <vt:i4>0</vt:i4>
      </vt:variant>
      <vt:variant>
        <vt:i4>5</vt:i4>
      </vt:variant>
      <vt:variant>
        <vt:lpwstr>https://jp.infragistics.com/about-us/press-releases/price-change-2024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Sugimoto</dc:creator>
  <cp:keywords/>
  <dc:description/>
  <cp:lastModifiedBy>Yukako Niebling</cp:lastModifiedBy>
  <cp:revision>8</cp:revision>
  <dcterms:created xsi:type="dcterms:W3CDTF">2024-05-30T02:35:00Z</dcterms:created>
  <dcterms:modified xsi:type="dcterms:W3CDTF">2024-11-11T01:36:00Z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0x010100ADE7CB90155FB844ABB1C48ED101F8FB</vt:lpwstr>
  </property>
  <property fmtid="{D5CDD505-2E9C-101B-9397-08002B2CF9AE}" pid="3" name="MediaServiceImageTags">
    <vt:lpwstr/>
  </property>
</Properties>
</file>